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7330"/>
      </w:tblGrid>
      <w:tr w:rsidR="00A31A6B" w:rsidRPr="007D7FB2" w14:paraId="38F93FE9" w14:textId="77777777" w:rsidTr="00A31A6B">
        <w:tc>
          <w:tcPr>
            <w:tcW w:w="2518" w:type="dxa"/>
          </w:tcPr>
          <w:p w14:paraId="5FF9560C" w14:textId="65BCA009" w:rsidR="00A31A6B" w:rsidRPr="005F68CC" w:rsidRDefault="007D7FB2" w:rsidP="00E56662">
            <w:pPr>
              <w:tabs>
                <w:tab w:val="right" w:leader="dot" w:pos="6566"/>
              </w:tabs>
              <w:spacing w:before="60"/>
              <w:jc w:val="both"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noProof/>
                <w:sz w:val="20"/>
                <w:szCs w:val="20"/>
                <w:shd w:val="clear" w:color="auto" w:fill="FFFFFF"/>
              </w:rPr>
              <w:drawing>
                <wp:anchor distT="0" distB="0" distL="114300" distR="114300" simplePos="0" relativeHeight="251658240" behindDoc="1" locked="0" layoutInCell="1" allowOverlap="1" wp14:anchorId="10545536" wp14:editId="31E00F0D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41910</wp:posOffset>
                  </wp:positionV>
                  <wp:extent cx="1352550" cy="965545"/>
                  <wp:effectExtent l="0" t="0" r="0" b="635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0439" cy="9783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330" w:type="dxa"/>
            <w:vAlign w:val="center"/>
          </w:tcPr>
          <w:p w14:paraId="579C8F77" w14:textId="28FB111E" w:rsidR="00A31A6B" w:rsidRPr="00AE2030" w:rsidRDefault="0003158A" w:rsidP="00A31A6B">
            <w:pPr>
              <w:jc w:val="center"/>
              <w:rPr>
                <w:rFonts w:ascii="Museo Sans Cyrl 100" w:hAnsi="Museo Sans Cyrl 100" w:cs="Segoe UI"/>
                <w:bCs/>
                <w:lang w:val="en-US"/>
              </w:rPr>
            </w:pPr>
            <w:r>
              <w:rPr>
                <w:rFonts w:ascii="Museo Sans Cyrl 100" w:hAnsi="Museo Sans Cyrl 100" w:cs="Segoe UI"/>
                <w:bCs/>
                <w:lang w:val="en-US"/>
              </w:rPr>
              <w:t>MOSCOW</w:t>
            </w:r>
            <w:r w:rsidRPr="00AE2030">
              <w:rPr>
                <w:rFonts w:ascii="Museo Sans Cyrl 100" w:hAnsi="Museo Sans Cyrl 100" w:cs="Segoe UI"/>
                <w:bCs/>
                <w:lang w:val="en-US"/>
              </w:rPr>
              <w:t xml:space="preserve"> </w:t>
            </w:r>
            <w:r>
              <w:rPr>
                <w:rFonts w:ascii="Museo Sans Cyrl 100" w:hAnsi="Museo Sans Cyrl 100" w:cs="Segoe UI"/>
                <w:bCs/>
                <w:lang w:val="en-US"/>
              </w:rPr>
              <w:t>CITY</w:t>
            </w:r>
            <w:r w:rsidRPr="00AE2030">
              <w:rPr>
                <w:rFonts w:ascii="Museo Sans Cyrl 100" w:hAnsi="Museo Sans Cyrl 100" w:cs="Segoe UI"/>
                <w:bCs/>
                <w:lang w:val="en-US"/>
              </w:rPr>
              <w:t xml:space="preserve"> </w:t>
            </w:r>
            <w:r>
              <w:rPr>
                <w:rFonts w:ascii="Museo Sans Cyrl 100" w:hAnsi="Museo Sans Cyrl 100" w:cs="Segoe UI"/>
                <w:bCs/>
                <w:lang w:val="en-US"/>
              </w:rPr>
              <w:t>UNIVERSITY</w:t>
            </w:r>
            <w:r w:rsidRPr="00AE2030">
              <w:rPr>
                <w:rFonts w:ascii="Museo Sans Cyrl 100" w:hAnsi="Museo Sans Cyrl 100" w:cs="Segoe UI"/>
                <w:bCs/>
                <w:lang w:val="en-US"/>
              </w:rPr>
              <w:t xml:space="preserve"> </w:t>
            </w:r>
          </w:p>
          <w:p w14:paraId="11A77045" w14:textId="77777777" w:rsidR="00A31A6B" w:rsidRPr="00AE2030" w:rsidRDefault="00A31A6B" w:rsidP="00A31A6B">
            <w:pPr>
              <w:tabs>
                <w:tab w:val="right" w:leader="dot" w:pos="6566"/>
              </w:tabs>
              <w:spacing w:before="60"/>
              <w:jc w:val="center"/>
              <w:rPr>
                <w:rFonts w:ascii="Museo Sans Cyrl 100" w:hAnsi="Museo Sans Cyrl 100" w:cs="Segoe UI"/>
                <w:bCs/>
                <w:lang w:val="en-US"/>
              </w:rPr>
            </w:pPr>
          </w:p>
          <w:p w14:paraId="7B66FCB2" w14:textId="3270C6DB" w:rsidR="00A31A6B" w:rsidRPr="00AE2030" w:rsidRDefault="0003158A" w:rsidP="0003158A">
            <w:pPr>
              <w:tabs>
                <w:tab w:val="right" w:leader="dot" w:pos="6566"/>
              </w:tabs>
              <w:spacing w:before="60"/>
              <w:jc w:val="center"/>
              <w:rPr>
                <w:rFonts w:ascii="Segoe UI" w:hAnsi="Segoe UI" w:cs="Segoe UI"/>
                <w:shd w:val="clear" w:color="auto" w:fill="FFFFFF"/>
                <w:lang w:val="en-US"/>
              </w:rPr>
            </w:pPr>
            <w:r>
              <w:rPr>
                <w:rFonts w:ascii="Museo Sans Cyrl 100" w:hAnsi="Museo Sans Cyrl 100" w:cs="Segoe UI"/>
                <w:bCs/>
                <w:lang w:val="en-US"/>
              </w:rPr>
              <w:t xml:space="preserve">INSTITUTE OF FOREIGN LANGUAGES </w:t>
            </w:r>
          </w:p>
        </w:tc>
      </w:tr>
    </w:tbl>
    <w:p w14:paraId="05160768" w14:textId="77777777" w:rsidR="00E56662" w:rsidRPr="00AE2030" w:rsidRDefault="00E56662" w:rsidP="00E56662">
      <w:pPr>
        <w:tabs>
          <w:tab w:val="right" w:leader="dot" w:pos="6566"/>
        </w:tabs>
        <w:spacing w:before="60"/>
        <w:jc w:val="both"/>
        <w:rPr>
          <w:rFonts w:ascii="Segoe UI" w:hAnsi="Segoe UI" w:cs="Segoe UI"/>
          <w:shd w:val="clear" w:color="auto" w:fill="FFFFFF"/>
          <w:lang w:val="en-US"/>
        </w:rPr>
      </w:pPr>
    </w:p>
    <w:p w14:paraId="3904616B" w14:textId="77777777" w:rsidR="005F68CC" w:rsidRPr="00AE2030" w:rsidRDefault="005F68CC" w:rsidP="00A31A6B">
      <w:pPr>
        <w:jc w:val="center"/>
        <w:rPr>
          <w:rFonts w:ascii="Segoe UI" w:hAnsi="Segoe UI" w:cs="Segoe UI"/>
          <w:b/>
          <w:lang w:val="en-US"/>
        </w:rPr>
      </w:pPr>
    </w:p>
    <w:p w14:paraId="4204D7D4" w14:textId="49110C77" w:rsidR="00A31A6B" w:rsidRPr="00AE2030" w:rsidRDefault="0003158A" w:rsidP="00A31A6B">
      <w:pPr>
        <w:jc w:val="center"/>
        <w:rPr>
          <w:rFonts w:ascii="Museo Sans Cyrl 100" w:hAnsi="Museo Sans Cyrl 100" w:cs="Segoe UI"/>
          <w:lang w:val="en-US"/>
        </w:rPr>
      </w:pPr>
      <w:r>
        <w:rPr>
          <w:rFonts w:ascii="Museo Sans Cyrl 100" w:hAnsi="Museo Sans Cyrl 100" w:cs="Segoe UI"/>
          <w:b/>
          <w:lang w:val="en-US"/>
        </w:rPr>
        <w:t>CALL</w:t>
      </w:r>
      <w:r w:rsidRPr="00AE2030">
        <w:rPr>
          <w:rFonts w:ascii="Museo Sans Cyrl 100" w:hAnsi="Museo Sans Cyrl 100" w:cs="Segoe UI"/>
          <w:b/>
          <w:lang w:val="en-US"/>
        </w:rPr>
        <w:t xml:space="preserve"> </w:t>
      </w:r>
      <w:r>
        <w:rPr>
          <w:rFonts w:ascii="Museo Sans Cyrl 100" w:hAnsi="Museo Sans Cyrl 100" w:cs="Segoe UI"/>
          <w:b/>
          <w:lang w:val="en-US"/>
        </w:rPr>
        <w:t>FOR</w:t>
      </w:r>
      <w:r w:rsidRPr="00AE2030">
        <w:rPr>
          <w:rFonts w:ascii="Museo Sans Cyrl 100" w:hAnsi="Museo Sans Cyrl 100" w:cs="Segoe UI"/>
          <w:b/>
          <w:lang w:val="en-US"/>
        </w:rPr>
        <w:t xml:space="preserve"> </w:t>
      </w:r>
      <w:r>
        <w:rPr>
          <w:rFonts w:ascii="Museo Sans Cyrl 100" w:hAnsi="Museo Sans Cyrl 100" w:cs="Segoe UI"/>
          <w:b/>
          <w:lang w:val="en-US"/>
        </w:rPr>
        <w:t>PAPERS</w:t>
      </w:r>
      <w:r w:rsidRPr="00AE2030">
        <w:rPr>
          <w:rFonts w:ascii="Museo Sans Cyrl 100" w:hAnsi="Museo Sans Cyrl 100" w:cs="Segoe UI"/>
          <w:b/>
          <w:lang w:val="en-US"/>
        </w:rPr>
        <w:t xml:space="preserve"> #1 </w:t>
      </w:r>
    </w:p>
    <w:p w14:paraId="3926C9D8" w14:textId="77777777" w:rsidR="00E56662" w:rsidRPr="00AE2030" w:rsidRDefault="00E56662" w:rsidP="00E56662">
      <w:pPr>
        <w:tabs>
          <w:tab w:val="right" w:leader="dot" w:pos="6566"/>
        </w:tabs>
        <w:spacing w:before="60"/>
        <w:jc w:val="both"/>
        <w:rPr>
          <w:rFonts w:ascii="Museo Sans Cyrl 100" w:hAnsi="Museo Sans Cyrl 100" w:cs="Segoe UI"/>
          <w:shd w:val="clear" w:color="auto" w:fill="FFFFFF"/>
          <w:lang w:val="en-US"/>
        </w:rPr>
      </w:pPr>
    </w:p>
    <w:p w14:paraId="201A2BA1" w14:textId="6C4647E0" w:rsidR="00E56662" w:rsidRPr="00AE2030" w:rsidRDefault="0003158A" w:rsidP="00E12555">
      <w:pPr>
        <w:jc w:val="center"/>
        <w:rPr>
          <w:rFonts w:ascii="Museo Sans Cyrl 100" w:hAnsi="Museo Sans Cyrl 100" w:cs="Segoe UI"/>
          <w:lang w:val="en-US"/>
        </w:rPr>
      </w:pPr>
      <w:r>
        <w:rPr>
          <w:rFonts w:ascii="Museo Sans Cyrl 100" w:hAnsi="Museo Sans Cyrl 100" w:cs="Segoe UI"/>
          <w:lang w:val="en-US"/>
        </w:rPr>
        <w:t>Dear colleagues</w:t>
      </w:r>
      <w:r w:rsidR="00E56662" w:rsidRPr="00AE2030">
        <w:rPr>
          <w:rFonts w:ascii="Museo Sans Cyrl 100" w:hAnsi="Museo Sans Cyrl 100" w:cs="Segoe UI"/>
          <w:lang w:val="en-US"/>
        </w:rPr>
        <w:t>!</w:t>
      </w:r>
    </w:p>
    <w:p w14:paraId="27086FE5" w14:textId="77777777" w:rsidR="00E56662" w:rsidRPr="00AE2030" w:rsidRDefault="00E56662" w:rsidP="00E56662">
      <w:pPr>
        <w:ind w:firstLine="708"/>
        <w:jc w:val="both"/>
        <w:rPr>
          <w:rFonts w:ascii="Museo Sans Cyrl 100" w:hAnsi="Museo Sans Cyrl 100" w:cs="Segoe UI"/>
          <w:lang w:val="en-US"/>
        </w:rPr>
      </w:pPr>
    </w:p>
    <w:p w14:paraId="40974942" w14:textId="6BA2F121" w:rsidR="0003158A" w:rsidRDefault="0003158A" w:rsidP="00E56662">
      <w:pPr>
        <w:ind w:firstLine="708"/>
        <w:jc w:val="both"/>
        <w:rPr>
          <w:rFonts w:ascii="Museo Sans Cyrl 100" w:hAnsi="Museo Sans Cyrl 100" w:cs="Segoe UI"/>
          <w:lang w:val="en-US"/>
        </w:rPr>
      </w:pPr>
      <w:r>
        <w:rPr>
          <w:rFonts w:ascii="Museo Sans Cyrl 100" w:hAnsi="Museo Sans Cyrl 100" w:cs="Segoe UI"/>
          <w:lang w:val="en-US"/>
        </w:rPr>
        <w:t>The</w:t>
      </w:r>
      <w:r w:rsidRPr="00AE2030">
        <w:rPr>
          <w:rFonts w:ascii="Museo Sans Cyrl 100" w:hAnsi="Museo Sans Cyrl 100" w:cs="Segoe UI"/>
          <w:lang w:val="en-US"/>
        </w:rPr>
        <w:t xml:space="preserve"> </w:t>
      </w:r>
      <w:r>
        <w:rPr>
          <w:rFonts w:ascii="Museo Sans Cyrl 100" w:hAnsi="Museo Sans Cyrl 100" w:cs="Segoe UI"/>
          <w:lang w:val="en-US"/>
        </w:rPr>
        <w:t>Institute</w:t>
      </w:r>
      <w:r w:rsidRPr="00AE2030">
        <w:rPr>
          <w:rFonts w:ascii="Museo Sans Cyrl 100" w:hAnsi="Museo Sans Cyrl 100" w:cs="Segoe UI"/>
          <w:lang w:val="en-US"/>
        </w:rPr>
        <w:t xml:space="preserve"> </w:t>
      </w:r>
      <w:r>
        <w:rPr>
          <w:rFonts w:ascii="Museo Sans Cyrl 100" w:hAnsi="Museo Sans Cyrl 100" w:cs="Segoe UI"/>
          <w:lang w:val="en-US"/>
        </w:rPr>
        <w:t>of</w:t>
      </w:r>
      <w:r w:rsidRPr="00AE2030">
        <w:rPr>
          <w:rFonts w:ascii="Museo Sans Cyrl 100" w:hAnsi="Museo Sans Cyrl 100" w:cs="Segoe UI"/>
          <w:lang w:val="en-US"/>
        </w:rPr>
        <w:t xml:space="preserve"> </w:t>
      </w:r>
      <w:r>
        <w:rPr>
          <w:rFonts w:ascii="Museo Sans Cyrl 100" w:hAnsi="Museo Sans Cyrl 100" w:cs="Segoe UI"/>
          <w:lang w:val="en-US"/>
        </w:rPr>
        <w:t>Foreign</w:t>
      </w:r>
      <w:r w:rsidRPr="00AE2030">
        <w:rPr>
          <w:rFonts w:ascii="Museo Sans Cyrl 100" w:hAnsi="Museo Sans Cyrl 100" w:cs="Segoe UI"/>
          <w:lang w:val="en-US"/>
        </w:rPr>
        <w:t xml:space="preserve"> </w:t>
      </w:r>
      <w:r>
        <w:rPr>
          <w:rFonts w:ascii="Museo Sans Cyrl 100" w:hAnsi="Museo Sans Cyrl 100" w:cs="Segoe UI"/>
          <w:lang w:val="en-US"/>
        </w:rPr>
        <w:t>Languages</w:t>
      </w:r>
      <w:r w:rsidRPr="00AE2030">
        <w:rPr>
          <w:rFonts w:ascii="Museo Sans Cyrl 100" w:hAnsi="Museo Sans Cyrl 100" w:cs="Segoe UI"/>
          <w:lang w:val="en-US"/>
        </w:rPr>
        <w:t xml:space="preserve"> </w:t>
      </w:r>
      <w:r>
        <w:rPr>
          <w:rFonts w:ascii="Museo Sans Cyrl 100" w:hAnsi="Museo Sans Cyrl 100" w:cs="Segoe UI"/>
          <w:lang w:val="en-US"/>
        </w:rPr>
        <w:t>of</w:t>
      </w:r>
      <w:r w:rsidRPr="00AE2030">
        <w:rPr>
          <w:rFonts w:ascii="Museo Sans Cyrl 100" w:hAnsi="Museo Sans Cyrl 100" w:cs="Segoe UI"/>
          <w:lang w:val="en-US"/>
        </w:rPr>
        <w:t xml:space="preserve"> </w:t>
      </w:r>
      <w:r>
        <w:rPr>
          <w:rFonts w:ascii="Museo Sans Cyrl 100" w:hAnsi="Museo Sans Cyrl 100" w:cs="Segoe UI"/>
          <w:lang w:val="en-US"/>
        </w:rPr>
        <w:t>Moscow</w:t>
      </w:r>
      <w:r w:rsidRPr="00AE2030">
        <w:rPr>
          <w:rFonts w:ascii="Museo Sans Cyrl 100" w:hAnsi="Museo Sans Cyrl 100" w:cs="Segoe UI"/>
          <w:lang w:val="en-US"/>
        </w:rPr>
        <w:t xml:space="preserve"> </w:t>
      </w:r>
      <w:r>
        <w:rPr>
          <w:rFonts w:ascii="Museo Sans Cyrl 100" w:hAnsi="Museo Sans Cyrl 100" w:cs="Segoe UI"/>
          <w:lang w:val="en-US"/>
        </w:rPr>
        <w:t>City</w:t>
      </w:r>
      <w:r w:rsidRPr="00AE2030">
        <w:rPr>
          <w:rFonts w:ascii="Museo Sans Cyrl 100" w:hAnsi="Museo Sans Cyrl 100" w:cs="Segoe UI"/>
          <w:lang w:val="en-US"/>
        </w:rPr>
        <w:t xml:space="preserve"> </w:t>
      </w:r>
      <w:r>
        <w:rPr>
          <w:rFonts w:ascii="Museo Sans Cyrl 100" w:hAnsi="Museo Sans Cyrl 100" w:cs="Segoe UI"/>
          <w:lang w:val="en-US"/>
        </w:rPr>
        <w:t>University</w:t>
      </w:r>
      <w:r w:rsidRPr="00AE2030">
        <w:rPr>
          <w:rFonts w:ascii="Museo Sans Cyrl 100" w:hAnsi="Museo Sans Cyrl 100" w:cs="Segoe UI"/>
          <w:lang w:val="en-US"/>
        </w:rPr>
        <w:t xml:space="preserve"> (</w:t>
      </w:r>
      <w:r>
        <w:rPr>
          <w:rFonts w:ascii="Museo Sans Cyrl 100" w:hAnsi="Museo Sans Cyrl 100" w:cs="Segoe UI"/>
          <w:lang w:val="en-US"/>
        </w:rPr>
        <w:t>Russia</w:t>
      </w:r>
      <w:r w:rsidRPr="00AE2030">
        <w:rPr>
          <w:rFonts w:ascii="Museo Sans Cyrl 100" w:hAnsi="Museo Sans Cyrl 100" w:cs="Segoe UI"/>
          <w:lang w:val="en-US"/>
        </w:rPr>
        <w:t xml:space="preserve">) </w:t>
      </w:r>
      <w:r>
        <w:rPr>
          <w:rFonts w:ascii="Museo Sans Cyrl 100" w:hAnsi="Museo Sans Cyrl 100" w:cs="Segoe UI"/>
          <w:lang w:val="en-US"/>
        </w:rPr>
        <w:t>invites</w:t>
      </w:r>
      <w:r w:rsidRPr="00AE2030">
        <w:rPr>
          <w:rFonts w:ascii="Museo Sans Cyrl 100" w:hAnsi="Museo Sans Cyrl 100" w:cs="Segoe UI"/>
          <w:lang w:val="en-US"/>
        </w:rPr>
        <w:t xml:space="preserve"> </w:t>
      </w:r>
      <w:r>
        <w:rPr>
          <w:rFonts w:ascii="Museo Sans Cyrl 100" w:hAnsi="Museo Sans Cyrl 100" w:cs="Segoe UI"/>
          <w:lang w:val="en-US"/>
        </w:rPr>
        <w:t>you</w:t>
      </w:r>
      <w:r w:rsidRPr="00AE2030">
        <w:rPr>
          <w:rFonts w:ascii="Museo Sans Cyrl 100" w:hAnsi="Museo Sans Cyrl 100" w:cs="Segoe UI"/>
          <w:lang w:val="en-US"/>
        </w:rPr>
        <w:t xml:space="preserve"> </w:t>
      </w:r>
      <w:r>
        <w:rPr>
          <w:rFonts w:ascii="Museo Sans Cyrl 100" w:hAnsi="Museo Sans Cyrl 100" w:cs="Segoe UI"/>
          <w:lang w:val="en-US"/>
        </w:rPr>
        <w:t>to</w:t>
      </w:r>
      <w:r w:rsidRPr="00AE2030">
        <w:rPr>
          <w:rFonts w:ascii="Museo Sans Cyrl 100" w:hAnsi="Museo Sans Cyrl 100" w:cs="Segoe UI"/>
          <w:lang w:val="en-US"/>
        </w:rPr>
        <w:t xml:space="preserve"> </w:t>
      </w:r>
      <w:r>
        <w:rPr>
          <w:rFonts w:ascii="Museo Sans Cyrl 100" w:hAnsi="Museo Sans Cyrl 100" w:cs="Segoe UI"/>
          <w:lang w:val="en-US"/>
        </w:rPr>
        <w:t>the</w:t>
      </w:r>
      <w:r w:rsidRPr="00AE2030">
        <w:rPr>
          <w:rFonts w:ascii="Museo Sans Cyrl 100" w:hAnsi="Museo Sans Cyrl 100" w:cs="Segoe UI"/>
          <w:lang w:val="en-US"/>
        </w:rPr>
        <w:t xml:space="preserve"> </w:t>
      </w:r>
      <w:r>
        <w:rPr>
          <w:rFonts w:ascii="Museo Sans Cyrl 100" w:hAnsi="Museo Sans Cyrl 100" w:cs="Segoe UI"/>
          <w:lang w:val="en-US"/>
        </w:rPr>
        <w:t>International</w:t>
      </w:r>
      <w:r w:rsidRPr="00AE2030">
        <w:rPr>
          <w:rFonts w:ascii="Museo Sans Cyrl 100" w:hAnsi="Museo Sans Cyrl 100" w:cs="Segoe UI"/>
          <w:lang w:val="en-US"/>
        </w:rPr>
        <w:t xml:space="preserve"> </w:t>
      </w:r>
      <w:r>
        <w:rPr>
          <w:rFonts w:ascii="Museo Sans Cyrl 100" w:hAnsi="Museo Sans Cyrl 100" w:cs="Segoe UI"/>
          <w:lang w:val="en-US"/>
        </w:rPr>
        <w:t>conference</w:t>
      </w:r>
      <w:r w:rsidRPr="00AE2030">
        <w:rPr>
          <w:rFonts w:ascii="Museo Sans Cyrl 100" w:hAnsi="Museo Sans Cyrl 100" w:cs="Segoe UI"/>
          <w:lang w:val="en-US"/>
        </w:rPr>
        <w:t xml:space="preserve"> “</w:t>
      </w:r>
      <w:r>
        <w:rPr>
          <w:rFonts w:ascii="Museo Sans Cyrl 100" w:hAnsi="Museo Sans Cyrl 100" w:cs="Segoe UI"/>
          <w:lang w:val="en-US"/>
        </w:rPr>
        <w:t>Dialogue</w:t>
      </w:r>
      <w:r w:rsidRPr="00AE2030">
        <w:rPr>
          <w:rFonts w:ascii="Museo Sans Cyrl 100" w:hAnsi="Museo Sans Cyrl 100" w:cs="Segoe UI"/>
          <w:lang w:val="en-US"/>
        </w:rPr>
        <w:t xml:space="preserve"> </w:t>
      </w:r>
      <w:r>
        <w:rPr>
          <w:rFonts w:ascii="Museo Sans Cyrl 100" w:hAnsi="Museo Sans Cyrl 100" w:cs="Segoe UI"/>
          <w:lang w:val="en-US"/>
        </w:rPr>
        <w:t>of</w:t>
      </w:r>
      <w:r w:rsidRPr="00AE2030">
        <w:rPr>
          <w:rFonts w:ascii="Museo Sans Cyrl 100" w:hAnsi="Museo Sans Cyrl 100" w:cs="Segoe UI"/>
          <w:lang w:val="en-US"/>
        </w:rPr>
        <w:t xml:space="preserve"> </w:t>
      </w:r>
      <w:r>
        <w:rPr>
          <w:rFonts w:ascii="Museo Sans Cyrl 100" w:hAnsi="Museo Sans Cyrl 100" w:cs="Segoe UI"/>
          <w:lang w:val="en-US"/>
        </w:rPr>
        <w:t>Cultures</w:t>
      </w:r>
      <w:r w:rsidRPr="00AE2030">
        <w:rPr>
          <w:rFonts w:ascii="Museo Sans Cyrl 100" w:hAnsi="Museo Sans Cyrl 100" w:cs="Segoe UI"/>
          <w:lang w:val="en-US"/>
        </w:rPr>
        <w:t xml:space="preserve">. </w:t>
      </w:r>
      <w:r>
        <w:rPr>
          <w:rFonts w:ascii="Museo Sans Cyrl 100" w:hAnsi="Museo Sans Cyrl 100" w:cs="Segoe UI"/>
          <w:lang w:val="en-US"/>
        </w:rPr>
        <w:t xml:space="preserve">Culture of Dialogue: Digital Communications” (DCCD’22). </w:t>
      </w:r>
    </w:p>
    <w:p w14:paraId="65096EA1" w14:textId="4BB94C6F" w:rsidR="0003158A" w:rsidRPr="0003158A" w:rsidRDefault="0003158A" w:rsidP="00E56662">
      <w:pPr>
        <w:ind w:firstLine="708"/>
        <w:jc w:val="both"/>
        <w:rPr>
          <w:rFonts w:ascii="Museo Sans Cyrl 100" w:hAnsi="Museo Sans Cyrl 100" w:cs="Segoe UI"/>
          <w:lang w:val="en-US"/>
        </w:rPr>
      </w:pPr>
      <w:r>
        <w:rPr>
          <w:rFonts w:ascii="Museo Sans Cyrl 100" w:hAnsi="Museo Sans Cyrl 100" w:cs="Segoe UI"/>
          <w:lang w:val="en-US"/>
        </w:rPr>
        <w:t>We welcome scholars, lecturers, researchers worki</w:t>
      </w:r>
      <w:r w:rsidR="00C75E5F">
        <w:rPr>
          <w:rFonts w:ascii="Museo Sans Cyrl 100" w:hAnsi="Museo Sans Cyrl 100" w:cs="Segoe UI"/>
          <w:lang w:val="en-US"/>
        </w:rPr>
        <w:t>ng in different institutions and</w:t>
      </w:r>
      <w:r w:rsidR="003E556A">
        <w:rPr>
          <w:rFonts w:ascii="Museo Sans Cyrl 100" w:hAnsi="Museo Sans Cyrl 100" w:cs="Segoe UI"/>
          <w:lang w:val="en-US"/>
        </w:rPr>
        <w:t xml:space="preserve"> those who seek to find means and ways to </w:t>
      </w:r>
      <w:r w:rsidR="003E556A" w:rsidRPr="0003158A">
        <w:rPr>
          <w:rFonts w:ascii="Museo Sans Cyrl 100" w:hAnsi="Museo Sans Cyrl 100" w:cs="Segoe UI"/>
          <w:lang w:val="en-US"/>
        </w:rPr>
        <w:t>ensure a productive intercultural dialogue</w:t>
      </w:r>
      <w:r w:rsidR="003E556A">
        <w:rPr>
          <w:rFonts w:ascii="Museo Sans Cyrl 100" w:hAnsi="Museo Sans Cyrl 100" w:cs="Segoe UI"/>
          <w:lang w:val="en-US"/>
        </w:rPr>
        <w:t>.</w:t>
      </w:r>
    </w:p>
    <w:p w14:paraId="01849A1D" w14:textId="77777777" w:rsidR="00E56662" w:rsidRPr="00C75E5F" w:rsidRDefault="00E56662" w:rsidP="00E56662">
      <w:pPr>
        <w:ind w:firstLine="708"/>
        <w:jc w:val="both"/>
        <w:rPr>
          <w:rFonts w:ascii="Museo Sans Cyrl 100" w:hAnsi="Museo Sans Cyrl 100" w:cs="Segoe UI"/>
          <w:lang w:val="en-US"/>
        </w:rPr>
      </w:pPr>
    </w:p>
    <w:p w14:paraId="28FF0E15" w14:textId="060C8E2C" w:rsidR="003E556A" w:rsidRPr="00AE2030" w:rsidRDefault="003E556A" w:rsidP="00043689">
      <w:pPr>
        <w:ind w:left="2410" w:hanging="2410"/>
        <w:rPr>
          <w:rFonts w:ascii="Museo Sans Cyrl 100" w:hAnsi="Museo Sans Cyrl 100" w:cs="Segoe UI"/>
          <w:lang w:val="en-US"/>
        </w:rPr>
      </w:pPr>
      <w:r>
        <w:rPr>
          <w:rFonts w:ascii="Museo Sans Cyrl 100" w:hAnsi="Museo Sans Cyrl 100" w:cs="Segoe UI"/>
          <w:b/>
          <w:lang w:val="en-US"/>
        </w:rPr>
        <w:t>Date</w:t>
      </w:r>
      <w:r w:rsidRPr="00AE2030">
        <w:rPr>
          <w:rFonts w:ascii="Museo Sans Cyrl 100" w:hAnsi="Museo Sans Cyrl 100" w:cs="Segoe UI"/>
          <w:b/>
          <w:lang w:val="en-US"/>
        </w:rPr>
        <w:t xml:space="preserve">: </w:t>
      </w:r>
      <w:r w:rsidRPr="00AE2030">
        <w:rPr>
          <w:rFonts w:ascii="Museo Sans Cyrl 100" w:hAnsi="Museo Sans Cyrl 100" w:cs="Segoe UI"/>
          <w:lang w:val="en-US"/>
        </w:rPr>
        <w:t xml:space="preserve">29 </w:t>
      </w:r>
      <w:r>
        <w:rPr>
          <w:rFonts w:ascii="Museo Sans Cyrl 100" w:hAnsi="Museo Sans Cyrl 100" w:cs="Segoe UI"/>
          <w:lang w:val="en-US"/>
        </w:rPr>
        <w:t>March</w:t>
      </w:r>
      <w:r w:rsidRPr="00AE2030">
        <w:rPr>
          <w:rFonts w:ascii="Museo Sans Cyrl 100" w:hAnsi="Museo Sans Cyrl 100" w:cs="Segoe UI"/>
          <w:lang w:val="en-US"/>
        </w:rPr>
        <w:t xml:space="preserve"> 2022 – 2 </w:t>
      </w:r>
      <w:r>
        <w:rPr>
          <w:rFonts w:ascii="Museo Sans Cyrl 100" w:hAnsi="Museo Sans Cyrl 100" w:cs="Segoe UI"/>
          <w:lang w:val="en-US"/>
        </w:rPr>
        <w:t>April</w:t>
      </w:r>
      <w:r w:rsidRPr="00AE2030">
        <w:rPr>
          <w:rFonts w:ascii="Museo Sans Cyrl 100" w:hAnsi="Museo Sans Cyrl 100" w:cs="Segoe UI"/>
          <w:lang w:val="en-US"/>
        </w:rPr>
        <w:t xml:space="preserve"> 2022. </w:t>
      </w:r>
    </w:p>
    <w:p w14:paraId="1257301C" w14:textId="5737CECF" w:rsidR="003B328C" w:rsidRPr="00601CD9" w:rsidRDefault="003E556A" w:rsidP="00043689">
      <w:pPr>
        <w:ind w:left="2410" w:hanging="2410"/>
        <w:rPr>
          <w:rFonts w:ascii="Museo Sans Cyrl 100" w:hAnsi="Museo Sans Cyrl 100" w:cs="Segoe UI"/>
          <w:lang w:val="en-US"/>
        </w:rPr>
      </w:pPr>
      <w:r>
        <w:rPr>
          <w:rFonts w:ascii="Museo Sans Cyrl 100" w:hAnsi="Museo Sans Cyrl 100" w:cs="Segoe UI"/>
          <w:b/>
          <w:lang w:val="en-US"/>
        </w:rPr>
        <w:t>Venue</w:t>
      </w:r>
      <w:r w:rsidR="00E56662" w:rsidRPr="00601CD9">
        <w:rPr>
          <w:rFonts w:ascii="Museo Sans Cyrl 100" w:hAnsi="Museo Sans Cyrl 100" w:cs="Segoe UI"/>
          <w:lang w:val="en-US"/>
        </w:rPr>
        <w:t xml:space="preserve">: </w:t>
      </w:r>
      <w:r w:rsidR="00601CD9" w:rsidRPr="00601CD9">
        <w:rPr>
          <w:rFonts w:ascii="Museo Sans Cyrl 100" w:hAnsi="Museo Sans Cyrl 100" w:cs="Segoe UI"/>
          <w:lang w:val="en-US"/>
        </w:rPr>
        <w:tab/>
      </w:r>
      <w:r>
        <w:rPr>
          <w:rFonts w:ascii="Museo Sans Cyrl 100" w:hAnsi="Museo Sans Cyrl 100" w:cs="Segoe UI"/>
          <w:lang w:val="en-US"/>
        </w:rPr>
        <w:t>Moscow</w:t>
      </w:r>
      <w:r w:rsidRPr="00601CD9">
        <w:rPr>
          <w:rFonts w:ascii="Museo Sans Cyrl 100" w:hAnsi="Museo Sans Cyrl 100" w:cs="Segoe UI"/>
          <w:lang w:val="en-US"/>
        </w:rPr>
        <w:t xml:space="preserve"> </w:t>
      </w:r>
      <w:r>
        <w:rPr>
          <w:rFonts w:ascii="Museo Sans Cyrl 100" w:hAnsi="Museo Sans Cyrl 100" w:cs="Segoe UI"/>
          <w:lang w:val="en-US"/>
        </w:rPr>
        <w:t>City</w:t>
      </w:r>
      <w:r w:rsidRPr="00601CD9">
        <w:rPr>
          <w:rFonts w:ascii="Museo Sans Cyrl 100" w:hAnsi="Museo Sans Cyrl 100" w:cs="Segoe UI"/>
          <w:lang w:val="en-US"/>
        </w:rPr>
        <w:t xml:space="preserve"> </w:t>
      </w:r>
      <w:r>
        <w:rPr>
          <w:rFonts w:ascii="Museo Sans Cyrl 100" w:hAnsi="Museo Sans Cyrl 100" w:cs="Segoe UI"/>
          <w:lang w:val="en-US"/>
        </w:rPr>
        <w:t>University</w:t>
      </w:r>
      <w:r w:rsidRPr="00601CD9">
        <w:rPr>
          <w:rFonts w:ascii="Museo Sans Cyrl 100" w:hAnsi="Museo Sans Cyrl 100" w:cs="Segoe UI"/>
          <w:lang w:val="en-US"/>
        </w:rPr>
        <w:t xml:space="preserve"> </w:t>
      </w:r>
    </w:p>
    <w:p w14:paraId="771D1082" w14:textId="2C8BB442" w:rsidR="00E56662" w:rsidRPr="00601CD9" w:rsidRDefault="00601CD9" w:rsidP="003B328C">
      <w:pPr>
        <w:ind w:left="2410"/>
        <w:rPr>
          <w:rFonts w:ascii="Museo Sans Cyrl 100" w:hAnsi="Museo Sans Cyrl 100" w:cs="Segoe UI"/>
          <w:lang w:val="en-US"/>
        </w:rPr>
      </w:pPr>
      <w:r>
        <w:rPr>
          <w:rFonts w:ascii="Museo Sans Cyrl 100" w:hAnsi="Museo Sans Cyrl 100" w:cs="Segoe UI"/>
          <w:lang w:val="en-US"/>
        </w:rPr>
        <w:t>Institute of Foreign Languages</w:t>
      </w:r>
    </w:p>
    <w:p w14:paraId="310F3780" w14:textId="691E1CF0" w:rsidR="00E56662" w:rsidRPr="00601CD9" w:rsidRDefault="00601CD9" w:rsidP="00E56662">
      <w:pPr>
        <w:rPr>
          <w:rFonts w:ascii="Museo Sans Cyrl 100" w:hAnsi="Museo Sans Cyrl 100" w:cs="Segoe UI"/>
          <w:lang w:val="en-US"/>
        </w:rPr>
      </w:pPr>
      <w:r>
        <w:rPr>
          <w:rFonts w:ascii="Museo Sans Cyrl 100" w:hAnsi="Museo Sans Cyrl 100" w:cs="Segoe UI"/>
          <w:b/>
          <w:lang w:val="en-US"/>
        </w:rPr>
        <w:t>Address</w:t>
      </w:r>
      <w:r w:rsidR="00E56662" w:rsidRPr="00601CD9">
        <w:rPr>
          <w:rFonts w:ascii="Museo Sans Cyrl 100" w:hAnsi="Museo Sans Cyrl 100" w:cs="Segoe UI"/>
          <w:lang w:val="en-US"/>
        </w:rPr>
        <w:t xml:space="preserve">: </w:t>
      </w:r>
      <w:r w:rsidR="00043689" w:rsidRPr="00601CD9">
        <w:rPr>
          <w:rFonts w:ascii="Museo Sans Cyrl 100" w:hAnsi="Museo Sans Cyrl 100" w:cs="Segoe UI"/>
          <w:lang w:val="en-US"/>
        </w:rPr>
        <w:t xml:space="preserve">                        </w:t>
      </w:r>
      <w:r>
        <w:rPr>
          <w:rFonts w:ascii="Museo Sans Cyrl 100" w:hAnsi="Museo Sans Cyrl 100" w:cs="Segoe UI"/>
          <w:lang w:val="en-US"/>
        </w:rPr>
        <w:t xml:space="preserve">Moscow, 5B </w:t>
      </w:r>
      <w:proofErr w:type="spellStart"/>
      <w:r>
        <w:rPr>
          <w:rFonts w:ascii="Museo Sans Cyrl 100" w:hAnsi="Museo Sans Cyrl 100" w:cs="Segoe UI"/>
          <w:lang w:val="en-US"/>
        </w:rPr>
        <w:t>Malyj</w:t>
      </w:r>
      <w:proofErr w:type="spellEnd"/>
      <w:r>
        <w:rPr>
          <w:rFonts w:ascii="Museo Sans Cyrl 100" w:hAnsi="Museo Sans Cyrl 100" w:cs="Segoe UI"/>
          <w:lang w:val="en-US"/>
        </w:rPr>
        <w:t xml:space="preserve"> </w:t>
      </w:r>
      <w:proofErr w:type="spellStart"/>
      <w:r>
        <w:rPr>
          <w:rFonts w:ascii="Museo Sans Cyrl 100" w:hAnsi="Museo Sans Cyrl 100" w:cs="Segoe UI"/>
          <w:lang w:val="en-US"/>
        </w:rPr>
        <w:t>Kazyonnyi</w:t>
      </w:r>
      <w:proofErr w:type="spellEnd"/>
      <w:r>
        <w:rPr>
          <w:rFonts w:ascii="Museo Sans Cyrl 100" w:hAnsi="Museo Sans Cyrl 100" w:cs="Segoe UI"/>
          <w:lang w:val="en-US"/>
        </w:rPr>
        <w:t xml:space="preserve"> </w:t>
      </w:r>
      <w:proofErr w:type="spellStart"/>
      <w:r>
        <w:rPr>
          <w:rFonts w:ascii="Museo Sans Cyrl 100" w:hAnsi="Museo Sans Cyrl 100" w:cs="Segoe UI"/>
          <w:lang w:val="en-US"/>
        </w:rPr>
        <w:t>pereulok</w:t>
      </w:r>
      <w:proofErr w:type="spellEnd"/>
      <w:r>
        <w:rPr>
          <w:rFonts w:ascii="Museo Sans Cyrl 100" w:hAnsi="Museo Sans Cyrl 100" w:cs="Segoe UI"/>
          <w:lang w:val="en-US"/>
        </w:rPr>
        <w:t xml:space="preserve"> </w:t>
      </w:r>
    </w:p>
    <w:p w14:paraId="2FD0EF1C" w14:textId="463C9442" w:rsidR="00E56662" w:rsidRPr="00601CD9" w:rsidRDefault="00601CD9" w:rsidP="00E56662">
      <w:pPr>
        <w:rPr>
          <w:rFonts w:ascii="Museo Sans Cyrl 100" w:hAnsi="Museo Sans Cyrl 100" w:cs="Segoe UI"/>
          <w:lang w:val="en-US"/>
        </w:rPr>
      </w:pPr>
      <w:r>
        <w:rPr>
          <w:rFonts w:ascii="Museo Sans Cyrl 100" w:hAnsi="Museo Sans Cyrl 100" w:cs="Segoe UI"/>
          <w:b/>
          <w:lang w:val="en-US"/>
        </w:rPr>
        <w:t>Conference languages</w:t>
      </w:r>
      <w:r w:rsidR="003B328C" w:rsidRPr="00601CD9">
        <w:rPr>
          <w:rFonts w:ascii="Museo Sans Cyrl 100" w:hAnsi="Museo Sans Cyrl 100" w:cs="Segoe UI"/>
          <w:b/>
          <w:lang w:val="en-US"/>
        </w:rPr>
        <w:t>:</w:t>
      </w:r>
      <w:r w:rsidR="00E56662" w:rsidRPr="00601CD9">
        <w:rPr>
          <w:rFonts w:ascii="Museo Sans Cyrl 100" w:hAnsi="Museo Sans Cyrl 100" w:cs="Segoe UI"/>
          <w:lang w:val="en-US"/>
        </w:rPr>
        <w:t xml:space="preserve"> </w:t>
      </w:r>
      <w:r>
        <w:rPr>
          <w:rFonts w:ascii="Museo Sans Cyrl 100" w:hAnsi="Museo Sans Cyrl 100" w:cs="Segoe UI"/>
          <w:lang w:val="en-US"/>
        </w:rPr>
        <w:t>Russian, English</w:t>
      </w:r>
      <w:r w:rsidR="00412C35" w:rsidRPr="00601CD9">
        <w:rPr>
          <w:rFonts w:ascii="Museo Sans Cyrl 100" w:hAnsi="Museo Sans Cyrl 100" w:cs="Segoe UI"/>
          <w:lang w:val="en-US"/>
        </w:rPr>
        <w:t>.</w:t>
      </w:r>
      <w:r w:rsidR="00E56662" w:rsidRPr="00601CD9">
        <w:rPr>
          <w:rFonts w:ascii="Museo Sans Cyrl 100" w:hAnsi="Museo Sans Cyrl 100" w:cs="Segoe UI"/>
          <w:lang w:val="en-US"/>
        </w:rPr>
        <w:t xml:space="preserve"> </w:t>
      </w:r>
    </w:p>
    <w:p w14:paraId="3F1E2E8D" w14:textId="31F8A509" w:rsidR="003B328C" w:rsidRDefault="00601CD9" w:rsidP="00E56662">
      <w:pPr>
        <w:rPr>
          <w:rFonts w:ascii="Museo Sans Cyrl 100" w:hAnsi="Museo Sans Cyrl 100" w:cs="Segoe UI"/>
          <w:lang w:val="en-US"/>
        </w:rPr>
      </w:pPr>
      <w:r>
        <w:rPr>
          <w:rFonts w:ascii="Museo Sans Cyrl 100" w:hAnsi="Museo Sans Cyrl 100" w:cs="Segoe UI"/>
          <w:b/>
          <w:bCs/>
          <w:lang w:val="en-US"/>
        </w:rPr>
        <w:t>Conference format</w:t>
      </w:r>
      <w:r w:rsidR="003B328C" w:rsidRPr="00601CD9">
        <w:rPr>
          <w:rFonts w:ascii="Museo Sans Cyrl 100" w:hAnsi="Museo Sans Cyrl 100" w:cs="Segoe UI"/>
          <w:b/>
          <w:bCs/>
          <w:lang w:val="en-US"/>
        </w:rPr>
        <w:t>:</w:t>
      </w:r>
      <w:r w:rsidR="003B328C" w:rsidRPr="00601CD9">
        <w:rPr>
          <w:rFonts w:ascii="Museo Sans Cyrl 100" w:hAnsi="Museo Sans Cyrl 100" w:cs="Segoe UI"/>
          <w:lang w:val="en-US"/>
        </w:rPr>
        <w:t xml:space="preserve"> </w:t>
      </w:r>
      <w:r w:rsidR="007039B9">
        <w:rPr>
          <w:rFonts w:ascii="Museo Sans Cyrl 100" w:hAnsi="Museo Sans Cyrl 100" w:cs="Segoe UI"/>
          <w:lang w:val="en-US"/>
        </w:rPr>
        <w:t>online</w:t>
      </w:r>
      <w:r w:rsidR="003B328C" w:rsidRPr="00601CD9">
        <w:rPr>
          <w:rFonts w:ascii="Museo Sans Cyrl 100" w:hAnsi="Museo Sans Cyrl 100" w:cs="Segoe UI"/>
          <w:lang w:val="en-US"/>
        </w:rPr>
        <w:t xml:space="preserve"> </w:t>
      </w:r>
    </w:p>
    <w:p w14:paraId="268EBA8C" w14:textId="578001A2" w:rsidR="00D47456" w:rsidRPr="00D47456" w:rsidRDefault="00D47456" w:rsidP="00E56662">
      <w:pPr>
        <w:rPr>
          <w:rFonts w:ascii="Museo Sans Cyrl 100" w:hAnsi="Museo Sans Cyrl 100" w:cs="Segoe UI"/>
          <w:lang w:val="en-US"/>
        </w:rPr>
      </w:pPr>
      <w:r w:rsidRPr="00D47456">
        <w:rPr>
          <w:rFonts w:ascii="Museo Sans Cyrl 100" w:hAnsi="Museo Sans Cyrl 100" w:cs="Segoe UI"/>
          <w:b/>
          <w:lang w:val="en-US"/>
        </w:rPr>
        <w:t>Conference website</w:t>
      </w:r>
      <w:r>
        <w:rPr>
          <w:rFonts w:ascii="Museo Sans Cyrl 100" w:hAnsi="Museo Sans Cyrl 100" w:cs="Segoe UI"/>
          <w:lang w:val="en-US"/>
        </w:rPr>
        <w:t xml:space="preserve">: </w:t>
      </w:r>
      <w:hyperlink r:id="rId9" w:history="1">
        <w:r w:rsidRPr="00BA2F2F">
          <w:rPr>
            <w:rStyle w:val="a3"/>
            <w:rFonts w:ascii="Museo Sans Cyrl 100" w:hAnsi="Museo Sans Cyrl 100" w:cs="Segoe UI"/>
            <w:lang w:val="en-US"/>
          </w:rPr>
          <w:t>https://sites.google.com/view/dccd22-eng</w:t>
        </w:r>
      </w:hyperlink>
      <w:r>
        <w:rPr>
          <w:rFonts w:ascii="Museo Sans Cyrl 100" w:hAnsi="Museo Sans Cyrl 100" w:cs="Segoe UI"/>
          <w:lang w:val="en-US"/>
        </w:rPr>
        <w:t xml:space="preserve"> </w:t>
      </w:r>
    </w:p>
    <w:p w14:paraId="7D71D531" w14:textId="77777777" w:rsidR="00E56662" w:rsidRPr="00601CD9" w:rsidRDefault="00E56662" w:rsidP="00E56662">
      <w:pPr>
        <w:jc w:val="both"/>
        <w:rPr>
          <w:rFonts w:ascii="Museo Sans Cyrl 100" w:hAnsi="Museo Sans Cyrl 100" w:cs="Segoe UI"/>
          <w:lang w:val="en-US"/>
        </w:rPr>
      </w:pPr>
    </w:p>
    <w:p w14:paraId="6684BA0D" w14:textId="77777777" w:rsidR="005B6B78" w:rsidRPr="00601CD9" w:rsidRDefault="005B6B78" w:rsidP="005B6B78">
      <w:pPr>
        <w:textAlignment w:val="baseline"/>
        <w:outlineLvl w:val="5"/>
        <w:rPr>
          <w:rFonts w:ascii="Museo Sans Cyrl 100" w:hAnsi="Museo Sans Cyrl 100" w:cs="Segoe UI"/>
          <w:b/>
          <w:lang w:val="en-US"/>
        </w:rPr>
      </w:pPr>
      <w:r>
        <w:rPr>
          <w:rFonts w:ascii="Museo Sans Cyrl 100" w:hAnsi="Museo Sans Cyrl 100" w:cs="Segoe UI"/>
          <w:b/>
          <w:lang w:val="en-US"/>
        </w:rPr>
        <w:t>Key dates</w:t>
      </w:r>
    </w:p>
    <w:p w14:paraId="0CE27FE9" w14:textId="2AE01C2B" w:rsidR="005B6B78" w:rsidRPr="009F393D" w:rsidRDefault="005B6B78" w:rsidP="005B6B78">
      <w:pPr>
        <w:numPr>
          <w:ilvl w:val="0"/>
          <w:numId w:val="6"/>
        </w:numPr>
        <w:ind w:left="426" w:hanging="426"/>
        <w:jc w:val="both"/>
        <w:textAlignment w:val="baseline"/>
        <w:rPr>
          <w:rFonts w:ascii="Museo Sans Cyrl 100" w:hAnsi="Museo Sans Cyrl 100" w:cs="Segoe UI"/>
          <w:lang w:val="en-US"/>
        </w:rPr>
      </w:pPr>
      <w:r>
        <w:rPr>
          <w:rFonts w:ascii="Museo Sans Cyrl 100" w:hAnsi="Museo Sans Cyrl 100" w:cs="Segoe UI"/>
          <w:lang w:val="en-US"/>
        </w:rPr>
        <w:t>Application</w:t>
      </w:r>
      <w:r w:rsidRPr="009F393D">
        <w:rPr>
          <w:rFonts w:ascii="Museo Sans Cyrl 100" w:hAnsi="Museo Sans Cyrl 100" w:cs="Segoe UI"/>
          <w:lang w:val="en-US"/>
        </w:rPr>
        <w:t xml:space="preserve"> </w:t>
      </w:r>
      <w:r>
        <w:rPr>
          <w:rFonts w:ascii="Museo Sans Cyrl 100" w:hAnsi="Museo Sans Cyrl 100" w:cs="Segoe UI"/>
          <w:lang w:val="en-US"/>
        </w:rPr>
        <w:t>and</w:t>
      </w:r>
      <w:r w:rsidRPr="009F393D">
        <w:rPr>
          <w:rFonts w:ascii="Museo Sans Cyrl 100" w:hAnsi="Museo Sans Cyrl 100" w:cs="Segoe UI"/>
          <w:lang w:val="en-US"/>
        </w:rPr>
        <w:t xml:space="preserve"> </w:t>
      </w:r>
      <w:r>
        <w:rPr>
          <w:rFonts w:ascii="Museo Sans Cyrl 100" w:hAnsi="Museo Sans Cyrl 100" w:cs="Segoe UI"/>
          <w:lang w:val="en-US"/>
        </w:rPr>
        <w:t>abstract</w:t>
      </w:r>
      <w:r w:rsidRPr="009F393D">
        <w:rPr>
          <w:rFonts w:ascii="Museo Sans Cyrl 100" w:hAnsi="Museo Sans Cyrl 100" w:cs="Segoe UI"/>
          <w:lang w:val="en-US"/>
        </w:rPr>
        <w:t xml:space="preserve"> </w:t>
      </w:r>
      <w:r>
        <w:rPr>
          <w:rFonts w:ascii="Museo Sans Cyrl 100" w:hAnsi="Museo Sans Cyrl 100" w:cs="Segoe UI"/>
          <w:lang w:val="en-US"/>
        </w:rPr>
        <w:t>submission</w:t>
      </w:r>
      <w:r w:rsidRPr="009F393D">
        <w:rPr>
          <w:rFonts w:ascii="Museo Sans Cyrl 100" w:hAnsi="Museo Sans Cyrl 100" w:cs="Segoe UI"/>
          <w:lang w:val="en-US"/>
        </w:rPr>
        <w:t xml:space="preserve"> </w:t>
      </w:r>
      <w:r>
        <w:rPr>
          <w:rFonts w:ascii="Museo Sans Cyrl 100" w:hAnsi="Museo Sans Cyrl 100" w:cs="Segoe UI"/>
          <w:lang w:val="en-US"/>
        </w:rPr>
        <w:t>deadline</w:t>
      </w:r>
      <w:r w:rsidRPr="009F393D">
        <w:rPr>
          <w:rFonts w:ascii="Museo Sans Cyrl 100" w:hAnsi="Museo Sans Cyrl 100" w:cs="Segoe UI"/>
          <w:lang w:val="en-US"/>
        </w:rPr>
        <w:t> – </w:t>
      </w:r>
      <w:r>
        <w:rPr>
          <w:rFonts w:ascii="Museo Sans Cyrl 100" w:hAnsi="Museo Sans Cyrl 100" w:cs="Segoe UI"/>
          <w:b/>
          <w:lang w:val="en-US"/>
        </w:rPr>
        <w:t>1</w:t>
      </w:r>
      <w:r w:rsidR="00D47456">
        <w:rPr>
          <w:rFonts w:ascii="Museo Sans Cyrl 100" w:hAnsi="Museo Sans Cyrl 100" w:cs="Segoe UI"/>
          <w:b/>
          <w:lang w:val="en-US"/>
        </w:rPr>
        <w:t> March</w:t>
      </w:r>
      <w:r>
        <w:rPr>
          <w:rFonts w:ascii="Museo Sans Cyrl 100" w:hAnsi="Museo Sans Cyrl 100" w:cs="Segoe UI"/>
          <w:b/>
          <w:lang w:val="en-US"/>
        </w:rPr>
        <w:t xml:space="preserve"> </w:t>
      </w:r>
      <w:r w:rsidRPr="009F393D">
        <w:rPr>
          <w:rFonts w:ascii="Museo Sans Cyrl 100" w:hAnsi="Museo Sans Cyrl 100" w:cs="Segoe UI"/>
          <w:b/>
          <w:bCs/>
          <w:lang w:val="en-US"/>
        </w:rPr>
        <w:t>2022</w:t>
      </w:r>
      <w:r w:rsidRPr="009F393D">
        <w:rPr>
          <w:rFonts w:ascii="Museo Sans Cyrl 100" w:hAnsi="Museo Sans Cyrl 100" w:cs="Segoe UI"/>
          <w:b/>
          <w:bCs/>
          <w:bdr w:val="none" w:sz="0" w:space="0" w:color="auto" w:frame="1"/>
          <w:lang w:val="en-US"/>
        </w:rPr>
        <w:t>.</w:t>
      </w:r>
    </w:p>
    <w:p w14:paraId="6851B26F" w14:textId="013B59F5" w:rsidR="005B6B78" w:rsidRDefault="005B6B78" w:rsidP="005B6B78">
      <w:pPr>
        <w:numPr>
          <w:ilvl w:val="0"/>
          <w:numId w:val="6"/>
        </w:numPr>
        <w:ind w:left="426" w:hanging="426"/>
        <w:jc w:val="both"/>
        <w:textAlignment w:val="baseline"/>
        <w:rPr>
          <w:rFonts w:ascii="Museo Sans Cyrl 100" w:hAnsi="Museo Sans Cyrl 100" w:cs="Segoe UI"/>
          <w:lang w:val="en-US"/>
        </w:rPr>
      </w:pPr>
      <w:r>
        <w:rPr>
          <w:rFonts w:ascii="Museo Sans Cyrl 100" w:hAnsi="Museo Sans Cyrl 100" w:cs="Segoe UI"/>
          <w:lang w:val="en-US"/>
        </w:rPr>
        <w:t>Paper</w:t>
      </w:r>
      <w:r w:rsidRPr="00FB42B7">
        <w:rPr>
          <w:rFonts w:ascii="Museo Sans Cyrl 100" w:hAnsi="Museo Sans Cyrl 100" w:cs="Segoe UI"/>
          <w:lang w:val="en-US"/>
        </w:rPr>
        <w:t xml:space="preserve"> </w:t>
      </w:r>
      <w:r>
        <w:rPr>
          <w:rFonts w:ascii="Museo Sans Cyrl 100" w:hAnsi="Museo Sans Cyrl 100" w:cs="Segoe UI"/>
          <w:lang w:val="en-US"/>
        </w:rPr>
        <w:t>submission</w:t>
      </w:r>
      <w:r w:rsidRPr="00FB42B7">
        <w:rPr>
          <w:rFonts w:ascii="Museo Sans Cyrl 100" w:hAnsi="Museo Sans Cyrl 100" w:cs="Segoe UI"/>
          <w:lang w:val="en-US"/>
        </w:rPr>
        <w:t xml:space="preserve"> </w:t>
      </w:r>
      <w:r>
        <w:rPr>
          <w:rFonts w:ascii="Museo Sans Cyrl 100" w:hAnsi="Museo Sans Cyrl 100" w:cs="Segoe UI"/>
          <w:lang w:val="en-US"/>
        </w:rPr>
        <w:t>deadline</w:t>
      </w:r>
      <w:r w:rsidRPr="00FB42B7">
        <w:rPr>
          <w:rFonts w:ascii="Museo Sans Cyrl 100" w:hAnsi="Museo Sans Cyrl 100" w:cs="Segoe UI"/>
          <w:lang w:val="en-US"/>
        </w:rPr>
        <w:t xml:space="preserve"> (</w:t>
      </w:r>
      <w:r>
        <w:rPr>
          <w:rFonts w:ascii="Museo Sans Cyrl 100" w:hAnsi="Museo Sans Cyrl 100" w:cs="Segoe UI"/>
          <w:lang w:val="en-US"/>
        </w:rPr>
        <w:t xml:space="preserve">conference proceedings to be published as </w:t>
      </w:r>
      <w:r w:rsidR="00183344">
        <w:rPr>
          <w:rFonts w:ascii="Museo Sans Cyrl 100" w:hAnsi="Museo Sans Cyrl 100" w:cs="Segoe UI"/>
          <w:lang w:val="en-US"/>
        </w:rPr>
        <w:t>a special issue</w:t>
      </w:r>
      <w:r>
        <w:rPr>
          <w:rFonts w:ascii="Museo Sans Cyrl 100" w:hAnsi="Museo Sans Cyrl 100" w:cs="Segoe UI"/>
          <w:lang w:val="en-US"/>
        </w:rPr>
        <w:t xml:space="preserve"> of the </w:t>
      </w:r>
      <w:proofErr w:type="spellStart"/>
      <w:r w:rsidRPr="00FB42B7">
        <w:rPr>
          <w:rFonts w:ascii="Museo Sans Cyrl 100" w:hAnsi="Museo Sans Cyrl 100" w:cs="Segoe UI"/>
          <w:i/>
          <w:lang w:val="en-US"/>
        </w:rPr>
        <w:t>Arpha</w:t>
      </w:r>
      <w:proofErr w:type="spellEnd"/>
      <w:r w:rsidRPr="00FB42B7">
        <w:rPr>
          <w:rFonts w:ascii="Museo Sans Cyrl 100" w:hAnsi="Museo Sans Cyrl 100" w:cs="Segoe UI"/>
          <w:i/>
          <w:lang w:val="en-US"/>
        </w:rPr>
        <w:t xml:space="preserve"> Proceedings</w:t>
      </w:r>
      <w:r>
        <w:rPr>
          <w:rFonts w:ascii="Museo Sans Cyrl 100" w:hAnsi="Museo Sans Cyrl 100" w:cs="Segoe UI"/>
          <w:lang w:val="en-US"/>
        </w:rPr>
        <w:t xml:space="preserve"> series indexed in </w:t>
      </w:r>
      <w:r w:rsidRPr="00FB42B7">
        <w:rPr>
          <w:rFonts w:ascii="Museo Sans Cyrl 100" w:hAnsi="Museo Sans Cyrl 100" w:cs="Segoe UI"/>
          <w:i/>
          <w:lang w:val="en-US"/>
        </w:rPr>
        <w:t>Web of Science</w:t>
      </w:r>
      <w:r>
        <w:rPr>
          <w:rFonts w:ascii="Museo Sans Cyrl 100" w:hAnsi="Museo Sans Cyrl 100" w:cs="Segoe UI"/>
          <w:lang w:val="en-US"/>
        </w:rPr>
        <w:t>)</w:t>
      </w:r>
      <w:r w:rsidRPr="00FB42B7">
        <w:rPr>
          <w:rFonts w:ascii="Museo Sans Cyrl 100" w:hAnsi="Museo Sans Cyrl 100" w:cs="Segoe UI"/>
          <w:lang w:val="en-US"/>
        </w:rPr>
        <w:t> – </w:t>
      </w:r>
      <w:r w:rsidRPr="00FB42B7">
        <w:rPr>
          <w:rFonts w:ascii="Museo Sans Cyrl 100" w:hAnsi="Museo Sans Cyrl 100" w:cs="Segoe UI"/>
          <w:b/>
          <w:bCs/>
          <w:lang w:val="en-US"/>
        </w:rPr>
        <w:t>1</w:t>
      </w:r>
      <w:r>
        <w:rPr>
          <w:rFonts w:ascii="Museo Sans Cyrl 100" w:hAnsi="Museo Sans Cyrl 100" w:cs="Segoe UI"/>
          <w:b/>
          <w:bCs/>
          <w:lang w:val="en-US"/>
        </w:rPr>
        <w:t>5</w:t>
      </w:r>
      <w:r w:rsidRPr="00FB42B7">
        <w:rPr>
          <w:rFonts w:ascii="Museo Sans Cyrl 100" w:hAnsi="Museo Sans Cyrl 100" w:cs="Segoe UI"/>
          <w:b/>
          <w:bCs/>
          <w:lang w:val="en-US"/>
        </w:rPr>
        <w:t xml:space="preserve"> </w:t>
      </w:r>
      <w:r>
        <w:rPr>
          <w:rFonts w:ascii="Museo Sans Cyrl 100" w:hAnsi="Museo Sans Cyrl 100" w:cs="Segoe UI"/>
          <w:b/>
          <w:bCs/>
          <w:lang w:val="en-US"/>
        </w:rPr>
        <w:t>March 2022</w:t>
      </w:r>
      <w:r w:rsidRPr="00FB42B7">
        <w:rPr>
          <w:rFonts w:ascii="Museo Sans Cyrl 100" w:hAnsi="Museo Sans Cyrl 100" w:cs="Segoe UI"/>
          <w:lang w:val="en-US"/>
        </w:rPr>
        <w:t xml:space="preserve">. </w:t>
      </w:r>
      <w:r>
        <w:rPr>
          <w:rFonts w:ascii="Museo Sans Cyrl 100" w:hAnsi="Museo Sans Cyrl 100" w:cs="Segoe UI"/>
          <w:lang w:val="en-US"/>
        </w:rPr>
        <w:t>Notification of acceptance</w:t>
      </w:r>
      <w:r w:rsidRPr="00FB42B7">
        <w:rPr>
          <w:rFonts w:ascii="Museo Sans Cyrl 100" w:hAnsi="Museo Sans Cyrl 100" w:cs="Segoe UI"/>
          <w:lang w:val="en-US"/>
        </w:rPr>
        <w:t>: </w:t>
      </w:r>
      <w:r>
        <w:rPr>
          <w:rFonts w:ascii="Museo Sans Cyrl 100" w:hAnsi="Museo Sans Cyrl 100" w:cs="Segoe UI"/>
          <w:lang w:val="en-US"/>
        </w:rPr>
        <w:t>within</w:t>
      </w:r>
      <w:r w:rsidRPr="00FB42B7">
        <w:rPr>
          <w:rFonts w:ascii="Museo Sans Cyrl 100" w:hAnsi="Museo Sans Cyrl 100" w:cs="Segoe UI"/>
          <w:lang w:val="en-US"/>
        </w:rPr>
        <w:t xml:space="preserve"> </w:t>
      </w:r>
      <w:r>
        <w:rPr>
          <w:rFonts w:ascii="Museo Sans Cyrl 100" w:hAnsi="Museo Sans Cyrl 100" w:cs="Segoe UI"/>
          <w:b/>
          <w:lang w:val="en-US"/>
        </w:rPr>
        <w:t>2 weeks</w:t>
      </w:r>
      <w:r w:rsidRPr="00FB42B7">
        <w:rPr>
          <w:rFonts w:ascii="Museo Sans Cyrl 100" w:hAnsi="Museo Sans Cyrl 100" w:cs="Segoe UI"/>
          <w:lang w:val="en-US"/>
        </w:rPr>
        <w:t xml:space="preserve"> </w:t>
      </w:r>
      <w:r>
        <w:rPr>
          <w:rFonts w:ascii="Museo Sans Cyrl 100" w:hAnsi="Museo Sans Cyrl 100" w:cs="Segoe UI"/>
          <w:lang w:val="en-US"/>
        </w:rPr>
        <w:t>after submission</w:t>
      </w:r>
      <w:r w:rsidRPr="00FB42B7">
        <w:rPr>
          <w:rFonts w:ascii="Museo Sans Cyrl 100" w:hAnsi="Museo Sans Cyrl 100" w:cs="Segoe UI"/>
          <w:lang w:val="en-US"/>
        </w:rPr>
        <w:t xml:space="preserve">. </w:t>
      </w:r>
    </w:p>
    <w:p w14:paraId="21372D49" w14:textId="6D2A944D" w:rsidR="005B6B78" w:rsidRPr="00143975" w:rsidRDefault="005B6B78" w:rsidP="005B6B78">
      <w:pPr>
        <w:numPr>
          <w:ilvl w:val="0"/>
          <w:numId w:val="6"/>
        </w:numPr>
        <w:ind w:left="426" w:hanging="426"/>
        <w:jc w:val="both"/>
        <w:textAlignment w:val="baseline"/>
        <w:rPr>
          <w:rFonts w:ascii="Museo Sans Cyrl 100" w:hAnsi="Museo Sans Cyrl 100" w:cs="Segoe UI"/>
          <w:lang w:val="en-US"/>
        </w:rPr>
      </w:pPr>
      <w:r w:rsidRPr="00143975">
        <w:rPr>
          <w:rFonts w:ascii="Museo Sans Cyrl 100" w:hAnsi="Museo Sans Cyrl 100" w:cs="Segoe UI"/>
          <w:lang w:val="en-US"/>
        </w:rPr>
        <w:t>Paper submission deadline (</w:t>
      </w:r>
      <w:r w:rsidRPr="00143975">
        <w:rPr>
          <w:rFonts w:ascii="Museo Sans Cyrl 100" w:hAnsi="Museo Sans Cyrl 100" w:cs="Segoe UI"/>
          <w:i/>
          <w:lang w:val="en-US"/>
        </w:rPr>
        <w:t xml:space="preserve">Lingua </w:t>
      </w:r>
      <w:proofErr w:type="spellStart"/>
      <w:r w:rsidRPr="00143975">
        <w:rPr>
          <w:rFonts w:ascii="Museo Sans Cyrl 100" w:hAnsi="Museo Sans Cyrl 100" w:cs="Segoe UI"/>
          <w:i/>
          <w:lang w:val="en-US"/>
        </w:rPr>
        <w:t>Multica</w:t>
      </w:r>
      <w:proofErr w:type="spellEnd"/>
      <w:r w:rsidRPr="00143975">
        <w:rPr>
          <w:rFonts w:ascii="Museo Sans Cyrl 100" w:hAnsi="Museo Sans Cyrl 100" w:cs="Segoe UI"/>
          <w:lang w:val="en-US"/>
        </w:rPr>
        <w:t xml:space="preserve"> – a new open-access online journal to be launched in 2022 by Moscow City University, Editor-in-Chief – Prof. Elena </w:t>
      </w:r>
      <w:proofErr w:type="spellStart"/>
      <w:r w:rsidRPr="00143975">
        <w:rPr>
          <w:rFonts w:ascii="Museo Sans Cyrl 100" w:hAnsi="Museo Sans Cyrl 100" w:cs="Segoe UI"/>
          <w:lang w:val="en-US"/>
        </w:rPr>
        <w:t>Tareva</w:t>
      </w:r>
      <w:proofErr w:type="spellEnd"/>
      <w:r w:rsidRPr="00143975">
        <w:rPr>
          <w:rFonts w:ascii="Museo Sans Cyrl 100" w:hAnsi="Museo Sans Cyrl 100" w:cs="Segoe UI"/>
          <w:lang w:val="en-US"/>
        </w:rPr>
        <w:t xml:space="preserve">) – </w:t>
      </w:r>
      <w:r w:rsidRPr="00143975">
        <w:rPr>
          <w:rFonts w:ascii="Museo Sans Cyrl 100" w:hAnsi="Museo Sans Cyrl 100" w:cs="Segoe UI"/>
          <w:b/>
          <w:lang w:val="en-US"/>
        </w:rPr>
        <w:t>15 April 2022</w:t>
      </w:r>
      <w:r w:rsidRPr="00143975">
        <w:rPr>
          <w:rFonts w:ascii="Museo Sans Cyrl 100" w:hAnsi="Museo Sans Cyrl 100" w:cs="Segoe UI"/>
          <w:lang w:val="en-US"/>
        </w:rPr>
        <w:t xml:space="preserve">. Notification of acceptance: within </w:t>
      </w:r>
      <w:r w:rsidR="00BA109C">
        <w:rPr>
          <w:rFonts w:ascii="Museo Sans Cyrl 100" w:hAnsi="Museo Sans Cyrl 100" w:cs="Segoe UI"/>
          <w:b/>
        </w:rPr>
        <w:t>1</w:t>
      </w:r>
      <w:r w:rsidRPr="00143975">
        <w:rPr>
          <w:rFonts w:ascii="Museo Sans Cyrl 100" w:hAnsi="Museo Sans Cyrl 100" w:cs="Segoe UI"/>
          <w:b/>
          <w:lang w:val="en-US"/>
        </w:rPr>
        <w:t xml:space="preserve"> month</w:t>
      </w:r>
      <w:r w:rsidRPr="00143975">
        <w:rPr>
          <w:rFonts w:ascii="Museo Sans Cyrl 100" w:hAnsi="Museo Sans Cyrl 100" w:cs="Segoe UI"/>
          <w:lang w:val="en-US"/>
        </w:rPr>
        <w:t xml:space="preserve"> after submission. </w:t>
      </w:r>
    </w:p>
    <w:p w14:paraId="276CA415" w14:textId="77777777" w:rsidR="00E56662" w:rsidRPr="00875355" w:rsidRDefault="00E56662" w:rsidP="00E56662">
      <w:pPr>
        <w:ind w:left="120"/>
        <w:jc w:val="both"/>
        <w:textAlignment w:val="baseline"/>
        <w:rPr>
          <w:rFonts w:ascii="Museo Sans Cyrl 100" w:hAnsi="Museo Sans Cyrl 100" w:cs="Segoe UI"/>
          <w:lang w:val="en-US"/>
        </w:rPr>
      </w:pPr>
    </w:p>
    <w:p w14:paraId="467A2FB5" w14:textId="5E418A9F" w:rsidR="00C75E5F" w:rsidRPr="00C75E5F" w:rsidRDefault="00601CD9" w:rsidP="005F68CC">
      <w:pPr>
        <w:ind w:left="120"/>
        <w:jc w:val="both"/>
        <w:textAlignment w:val="baseline"/>
        <w:rPr>
          <w:rFonts w:ascii="Museo Sans Cyrl 100" w:hAnsi="Museo Sans Cyrl 100" w:cs="Segoe UI"/>
          <w:lang w:val="en-US"/>
        </w:rPr>
      </w:pPr>
      <w:r>
        <w:rPr>
          <w:rFonts w:ascii="Museo Sans Cyrl 100" w:hAnsi="Museo Sans Cyrl 100" w:cs="Segoe UI"/>
          <w:b/>
          <w:bCs/>
          <w:lang w:val="en-US"/>
        </w:rPr>
        <w:t>Conference</w:t>
      </w:r>
      <w:r w:rsidRPr="00C75E5F">
        <w:rPr>
          <w:rFonts w:ascii="Museo Sans Cyrl 100" w:hAnsi="Museo Sans Cyrl 100" w:cs="Segoe UI"/>
          <w:b/>
          <w:bCs/>
          <w:lang w:val="en-US"/>
        </w:rPr>
        <w:t xml:space="preserve"> </w:t>
      </w:r>
      <w:r>
        <w:rPr>
          <w:rFonts w:ascii="Museo Sans Cyrl 100" w:hAnsi="Museo Sans Cyrl 100" w:cs="Segoe UI"/>
          <w:b/>
          <w:bCs/>
          <w:lang w:val="en-US"/>
        </w:rPr>
        <w:t>objective</w:t>
      </w:r>
      <w:r w:rsidR="00E56662" w:rsidRPr="00C75E5F">
        <w:rPr>
          <w:rFonts w:ascii="Museo Sans Cyrl 100" w:hAnsi="Museo Sans Cyrl 100" w:cs="Segoe UI"/>
          <w:lang w:val="en-US"/>
        </w:rPr>
        <w:t xml:space="preserve"> – </w:t>
      </w:r>
      <w:r w:rsidR="00C75E5F">
        <w:rPr>
          <w:rFonts w:ascii="Museo Sans Cyrl 100" w:hAnsi="Museo Sans Cyrl 100" w:cs="Segoe UI"/>
          <w:lang w:val="en-US"/>
        </w:rPr>
        <w:t>actualizing</w:t>
      </w:r>
      <w:r w:rsidR="00C75E5F" w:rsidRPr="00C75E5F">
        <w:rPr>
          <w:rFonts w:ascii="Museo Sans Cyrl 100" w:hAnsi="Museo Sans Cyrl 100" w:cs="Segoe UI"/>
          <w:lang w:val="en-US"/>
        </w:rPr>
        <w:t xml:space="preserve"> </w:t>
      </w:r>
      <w:r w:rsidR="00C75E5F">
        <w:rPr>
          <w:rFonts w:ascii="Museo Sans Cyrl 100" w:hAnsi="Museo Sans Cyrl 100" w:cs="Segoe UI"/>
          <w:lang w:val="en-US"/>
        </w:rPr>
        <w:t>interdisciplinary</w:t>
      </w:r>
      <w:r w:rsidR="00C75E5F" w:rsidRPr="00C75E5F">
        <w:rPr>
          <w:rFonts w:ascii="Museo Sans Cyrl 100" w:hAnsi="Museo Sans Cyrl 100" w:cs="Segoe UI"/>
          <w:lang w:val="en-US"/>
        </w:rPr>
        <w:t xml:space="preserve"> </w:t>
      </w:r>
      <w:r w:rsidR="00C75E5F">
        <w:rPr>
          <w:rFonts w:ascii="Museo Sans Cyrl 100" w:hAnsi="Museo Sans Cyrl 100" w:cs="Segoe UI"/>
          <w:lang w:val="en-US"/>
        </w:rPr>
        <w:t xml:space="preserve">issues lying in the areas of linguistics, literary studies, translation studies, philosophy, </w:t>
      </w:r>
      <w:proofErr w:type="spellStart"/>
      <w:r w:rsidR="00C75E5F">
        <w:rPr>
          <w:rFonts w:ascii="Museo Sans Cyrl 100" w:hAnsi="Museo Sans Cyrl 100" w:cs="Segoe UI"/>
          <w:lang w:val="en-US"/>
        </w:rPr>
        <w:t>linguodidactics</w:t>
      </w:r>
      <w:proofErr w:type="spellEnd"/>
      <w:r w:rsidR="00C75E5F">
        <w:rPr>
          <w:rFonts w:ascii="Museo Sans Cyrl 100" w:hAnsi="Museo Sans Cyrl 100" w:cs="Segoe UI"/>
          <w:lang w:val="en-US"/>
        </w:rPr>
        <w:t>, psychology, education, culture studies, political science, sociology, law, information technologies, etc. and related to the study of present-day digital communication, the dialogue of cultures, the</w:t>
      </w:r>
      <w:r w:rsidR="00622F65">
        <w:rPr>
          <w:rFonts w:ascii="Museo Sans Cyrl 100" w:hAnsi="Museo Sans Cyrl 100" w:cs="Segoe UI"/>
          <w:lang w:val="en-US"/>
        </w:rPr>
        <w:t xml:space="preserve"> culture of dialogue from the perspective of contemporary paradigm and in the context of digitalization and mediatization of the communication culture and social practices. </w:t>
      </w:r>
      <w:r w:rsidR="00C75E5F">
        <w:rPr>
          <w:rFonts w:ascii="Museo Sans Cyrl 100" w:hAnsi="Museo Sans Cyrl 100" w:cs="Segoe UI"/>
          <w:lang w:val="en-US"/>
        </w:rPr>
        <w:t xml:space="preserve"> </w:t>
      </w:r>
    </w:p>
    <w:p w14:paraId="7860DCBF" w14:textId="45876BED" w:rsidR="00E56662" w:rsidRPr="00AE2030" w:rsidRDefault="00E12555" w:rsidP="005F68CC">
      <w:pPr>
        <w:rPr>
          <w:rFonts w:ascii="Museo Sans Cyrl 100" w:hAnsi="Museo Sans Cyrl 100" w:cs="Segoe UI"/>
          <w:b/>
          <w:lang w:val="en-US"/>
        </w:rPr>
      </w:pPr>
      <w:r w:rsidRPr="00622F65">
        <w:rPr>
          <w:rFonts w:ascii="Museo Sans Cyrl 100" w:hAnsi="Museo Sans Cyrl 100" w:cs="Segoe UI"/>
          <w:b/>
          <w:lang w:val="en-US"/>
        </w:rPr>
        <w:br w:type="column"/>
      </w:r>
      <w:r w:rsidR="00601CD9">
        <w:rPr>
          <w:rFonts w:ascii="Museo Sans Cyrl 100" w:hAnsi="Museo Sans Cyrl 100" w:cs="Segoe UI"/>
          <w:b/>
          <w:lang w:val="en-US"/>
        </w:rPr>
        <w:lastRenderedPageBreak/>
        <w:t>LEADING</w:t>
      </w:r>
      <w:r w:rsidR="00601CD9" w:rsidRPr="00AE2030">
        <w:rPr>
          <w:rFonts w:ascii="Museo Sans Cyrl 100" w:hAnsi="Museo Sans Cyrl 100" w:cs="Segoe UI"/>
          <w:b/>
          <w:lang w:val="en-US"/>
        </w:rPr>
        <w:t xml:space="preserve"> </w:t>
      </w:r>
      <w:r w:rsidR="00601CD9">
        <w:rPr>
          <w:rFonts w:ascii="Museo Sans Cyrl 100" w:hAnsi="Museo Sans Cyrl 100" w:cs="Segoe UI"/>
          <w:b/>
          <w:lang w:val="en-US"/>
        </w:rPr>
        <w:t>TOPICS</w:t>
      </w:r>
    </w:p>
    <w:p w14:paraId="1088B03F" w14:textId="77777777" w:rsidR="005F68CC" w:rsidRPr="00AE2030" w:rsidRDefault="005F68CC" w:rsidP="005F68CC">
      <w:pPr>
        <w:rPr>
          <w:rFonts w:ascii="Museo Sans Cyrl 100" w:hAnsi="Museo Sans Cyrl 100" w:cs="Segoe UI"/>
          <w:b/>
          <w:lang w:val="en-US"/>
        </w:rPr>
      </w:pPr>
    </w:p>
    <w:p w14:paraId="370172B7" w14:textId="33143002" w:rsidR="00E56662" w:rsidRPr="008C6DE7" w:rsidRDefault="00601CD9" w:rsidP="00E56662">
      <w:pPr>
        <w:pStyle w:val="font8"/>
        <w:spacing w:before="0" w:beforeAutospacing="0" w:after="0" w:afterAutospacing="0"/>
        <w:jc w:val="both"/>
        <w:textAlignment w:val="baseline"/>
        <w:rPr>
          <w:rFonts w:ascii="Museo Sans Cyrl 100" w:hAnsi="Museo Sans Cyrl 100" w:cs="Segoe UI"/>
          <w:lang w:val="en-US"/>
        </w:rPr>
      </w:pPr>
      <w:r>
        <w:rPr>
          <w:rStyle w:val="color22"/>
          <w:rFonts w:ascii="Museo Sans Cyrl 100" w:hAnsi="Museo Sans Cyrl 100" w:cs="Segoe UI"/>
          <w:b/>
          <w:bdr w:val="none" w:sz="0" w:space="0" w:color="auto" w:frame="1"/>
          <w:lang w:val="en-US"/>
        </w:rPr>
        <w:t>Research</w:t>
      </w:r>
      <w:r w:rsidRPr="00771CC2">
        <w:rPr>
          <w:rStyle w:val="color22"/>
          <w:rFonts w:ascii="Museo Sans Cyrl 100" w:hAnsi="Museo Sans Cyrl 100" w:cs="Segoe UI"/>
          <w:b/>
          <w:bdr w:val="none" w:sz="0" w:space="0" w:color="auto" w:frame="1"/>
          <w:lang w:val="en-US"/>
        </w:rPr>
        <w:t xml:space="preserve"> </w:t>
      </w:r>
      <w:r>
        <w:rPr>
          <w:rStyle w:val="color22"/>
          <w:rFonts w:ascii="Museo Sans Cyrl 100" w:hAnsi="Museo Sans Cyrl 100" w:cs="Segoe UI"/>
          <w:b/>
          <w:bdr w:val="none" w:sz="0" w:space="0" w:color="auto" w:frame="1"/>
          <w:lang w:val="en-US"/>
        </w:rPr>
        <w:t>area</w:t>
      </w:r>
      <w:r w:rsidR="00E56662" w:rsidRPr="00771CC2">
        <w:rPr>
          <w:rStyle w:val="color22"/>
          <w:rFonts w:ascii="Museo Sans Cyrl 100" w:hAnsi="Museo Sans Cyrl 100" w:cs="Segoe UI"/>
          <w:b/>
          <w:bdr w:val="none" w:sz="0" w:space="0" w:color="auto" w:frame="1"/>
          <w:lang w:val="en-US"/>
        </w:rPr>
        <w:t> 1.</w:t>
      </w:r>
      <w:r w:rsidR="00771CC2">
        <w:rPr>
          <w:rStyle w:val="color22"/>
          <w:rFonts w:ascii="Museo Sans Cyrl 100" w:hAnsi="Museo Sans Cyrl 100" w:cs="Segoe UI"/>
          <w:b/>
          <w:bdr w:val="none" w:sz="0" w:space="0" w:color="auto" w:frame="1"/>
          <w:lang w:val="en-US"/>
        </w:rPr>
        <w:t xml:space="preserve"> Fundamentals of </w:t>
      </w:r>
      <w:r w:rsidR="008C6DE7" w:rsidRPr="008C6DE7">
        <w:rPr>
          <w:rStyle w:val="color22"/>
          <w:rFonts w:ascii="Museo Sans Cyrl 100" w:hAnsi="Museo Sans Cyrl 100" w:cs="Segoe UI"/>
          <w:b/>
          <w:bdr w:val="none" w:sz="0" w:space="0" w:color="auto" w:frame="1"/>
          <w:lang w:val="en-US"/>
        </w:rPr>
        <w:t>d</w:t>
      </w:r>
      <w:r w:rsidR="00771CC2" w:rsidRPr="008C6DE7">
        <w:rPr>
          <w:rStyle w:val="color22"/>
          <w:rFonts w:ascii="Museo Sans Cyrl 100" w:hAnsi="Museo Sans Cyrl 100" w:cs="Segoe UI"/>
          <w:b/>
          <w:bdr w:val="none" w:sz="0" w:space="0" w:color="auto" w:frame="1"/>
          <w:lang w:val="en-US"/>
        </w:rPr>
        <w:t xml:space="preserve">ialogue in the </w:t>
      </w:r>
      <w:r w:rsidR="008C6DE7" w:rsidRPr="008C6DE7">
        <w:rPr>
          <w:rStyle w:val="color22"/>
          <w:rFonts w:ascii="Museo Sans Cyrl 100" w:hAnsi="Museo Sans Cyrl 100" w:cs="Segoe UI"/>
          <w:b/>
          <w:bdr w:val="none" w:sz="0" w:space="0" w:color="auto" w:frame="1"/>
          <w:lang w:val="en-US"/>
        </w:rPr>
        <w:t>d</w:t>
      </w:r>
      <w:r w:rsidR="00771CC2" w:rsidRPr="008C6DE7">
        <w:rPr>
          <w:rStyle w:val="color22"/>
          <w:rFonts w:ascii="Museo Sans Cyrl 100" w:hAnsi="Museo Sans Cyrl 100" w:cs="Segoe UI"/>
          <w:b/>
          <w:bdr w:val="none" w:sz="0" w:space="0" w:color="auto" w:frame="1"/>
          <w:lang w:val="en-US"/>
        </w:rPr>
        <w:t xml:space="preserve">igital </w:t>
      </w:r>
      <w:r w:rsidR="008C6DE7" w:rsidRPr="008C6DE7">
        <w:rPr>
          <w:rStyle w:val="color22"/>
          <w:rFonts w:ascii="Museo Sans Cyrl 100" w:hAnsi="Museo Sans Cyrl 100" w:cs="Segoe UI"/>
          <w:b/>
          <w:bdr w:val="none" w:sz="0" w:space="0" w:color="auto" w:frame="1"/>
          <w:lang w:val="en-US"/>
        </w:rPr>
        <w:t>w</w:t>
      </w:r>
      <w:r w:rsidR="00771CC2" w:rsidRPr="008C6DE7">
        <w:rPr>
          <w:rStyle w:val="color22"/>
          <w:rFonts w:ascii="Museo Sans Cyrl 100" w:hAnsi="Museo Sans Cyrl 100" w:cs="Segoe UI"/>
          <w:b/>
          <w:bdr w:val="none" w:sz="0" w:space="0" w:color="auto" w:frame="1"/>
          <w:lang w:val="en-US"/>
        </w:rPr>
        <w:t>orld</w:t>
      </w:r>
      <w:r w:rsidR="00E56662" w:rsidRPr="008C6DE7">
        <w:rPr>
          <w:rStyle w:val="color22"/>
          <w:rFonts w:ascii="Museo Sans Cyrl 100" w:hAnsi="Museo Sans Cyrl 100" w:cs="Segoe UI"/>
          <w:bdr w:val="none" w:sz="0" w:space="0" w:color="auto" w:frame="1"/>
          <w:lang w:val="en-US"/>
        </w:rPr>
        <w:t xml:space="preserve"> </w:t>
      </w:r>
    </w:p>
    <w:p w14:paraId="311C30ED" w14:textId="521395E0" w:rsidR="008C6DE7" w:rsidRPr="008C6DE7" w:rsidRDefault="008C6DE7" w:rsidP="008C6BB2">
      <w:pPr>
        <w:pStyle w:val="font8"/>
        <w:numPr>
          <w:ilvl w:val="0"/>
          <w:numId w:val="7"/>
        </w:numPr>
        <w:spacing w:before="0" w:beforeAutospacing="0" w:after="0" w:afterAutospacing="0"/>
        <w:ind w:left="426" w:hanging="426"/>
        <w:jc w:val="both"/>
        <w:textAlignment w:val="baseline"/>
        <w:rPr>
          <w:rFonts w:ascii="Segoe UI" w:hAnsi="Segoe UI" w:cs="Segoe UI"/>
          <w:bCs/>
          <w:color w:val="000000" w:themeColor="text1"/>
          <w:sz w:val="22"/>
          <w:szCs w:val="22"/>
          <w:lang w:val="en-US"/>
        </w:rPr>
      </w:pPr>
      <w:r w:rsidRPr="008C6DE7">
        <w:rPr>
          <w:rFonts w:ascii="Museo Sans Cyrl 100" w:hAnsi="Museo Sans Cyrl 100" w:cs="Segoe UI"/>
          <w:lang w:val="en-US"/>
        </w:rPr>
        <w:t xml:space="preserve">“Dialogue of cultures” and “culture of dialogue” </w:t>
      </w:r>
      <w:r>
        <w:rPr>
          <w:rFonts w:ascii="Museo Sans Cyrl 100" w:hAnsi="Museo Sans Cyrl 100" w:cs="Segoe UI"/>
          <w:lang w:val="en-US"/>
        </w:rPr>
        <w:t>approached from the perspective</w:t>
      </w:r>
      <w:r w:rsidRPr="008C6DE7">
        <w:rPr>
          <w:rFonts w:ascii="Museo Sans Cyrl 100" w:hAnsi="Museo Sans Cyrl 100" w:cs="Segoe UI"/>
          <w:lang w:val="en-US"/>
        </w:rPr>
        <w:t xml:space="preserve"> of anthropocentric and information paradigms.</w:t>
      </w:r>
    </w:p>
    <w:p w14:paraId="204340CC" w14:textId="685606F2" w:rsidR="008C6BB2" w:rsidRPr="008C6DE7" w:rsidRDefault="008C6BB2" w:rsidP="008C6BB2">
      <w:pPr>
        <w:pStyle w:val="font8"/>
        <w:numPr>
          <w:ilvl w:val="0"/>
          <w:numId w:val="7"/>
        </w:numPr>
        <w:spacing w:before="0" w:beforeAutospacing="0" w:after="0" w:afterAutospacing="0"/>
        <w:ind w:left="426" w:hanging="426"/>
        <w:jc w:val="both"/>
        <w:textAlignment w:val="baseline"/>
        <w:rPr>
          <w:rFonts w:ascii="Segoe UI" w:hAnsi="Segoe UI" w:cs="Segoe UI"/>
          <w:bCs/>
          <w:color w:val="000000" w:themeColor="text1"/>
          <w:sz w:val="22"/>
          <w:szCs w:val="22"/>
          <w:lang w:val="en-US"/>
        </w:rPr>
      </w:pPr>
      <w:r>
        <w:rPr>
          <w:rFonts w:ascii="Museo Sans Cyrl 100" w:hAnsi="Museo Sans Cyrl 100" w:cs="Segoe UI"/>
          <w:lang w:val="en-US"/>
        </w:rPr>
        <w:t>“Dialogue of cultures” and “culture of dialogue” in the aspect of network community building and development.</w:t>
      </w:r>
    </w:p>
    <w:p w14:paraId="4755684D" w14:textId="582AE416" w:rsidR="008C6DE7" w:rsidRPr="008C6DE7" w:rsidRDefault="008C6DE7" w:rsidP="008C6BB2">
      <w:pPr>
        <w:pStyle w:val="font8"/>
        <w:numPr>
          <w:ilvl w:val="0"/>
          <w:numId w:val="7"/>
        </w:numPr>
        <w:spacing w:before="0" w:beforeAutospacing="0" w:after="0" w:afterAutospacing="0"/>
        <w:ind w:left="426" w:hanging="426"/>
        <w:jc w:val="both"/>
        <w:textAlignment w:val="baseline"/>
        <w:rPr>
          <w:rFonts w:ascii="Segoe UI" w:hAnsi="Segoe UI" w:cs="Segoe UI"/>
          <w:bCs/>
          <w:color w:val="000000" w:themeColor="text1"/>
          <w:sz w:val="22"/>
          <w:szCs w:val="22"/>
          <w:lang w:val="en-US"/>
        </w:rPr>
      </w:pPr>
      <w:r>
        <w:rPr>
          <w:rFonts w:ascii="Museo Sans Cyrl 100" w:hAnsi="Museo Sans Cyrl 100" w:cs="Segoe UI"/>
          <w:lang w:val="en-US"/>
        </w:rPr>
        <w:t>Digital communications in the post-globalization era.</w:t>
      </w:r>
    </w:p>
    <w:p w14:paraId="007CF723" w14:textId="2DED12F4" w:rsidR="008C6DE7" w:rsidRPr="008C6DE7" w:rsidRDefault="008C6DE7" w:rsidP="008C6BB2">
      <w:pPr>
        <w:pStyle w:val="font8"/>
        <w:numPr>
          <w:ilvl w:val="0"/>
          <w:numId w:val="7"/>
        </w:numPr>
        <w:spacing w:before="0" w:beforeAutospacing="0" w:after="0" w:afterAutospacing="0"/>
        <w:ind w:left="426" w:hanging="426"/>
        <w:jc w:val="both"/>
        <w:textAlignment w:val="baseline"/>
        <w:rPr>
          <w:rFonts w:ascii="Segoe UI" w:hAnsi="Segoe UI" w:cs="Segoe UI"/>
          <w:bCs/>
          <w:color w:val="000000" w:themeColor="text1"/>
          <w:sz w:val="22"/>
          <w:szCs w:val="22"/>
          <w:lang w:val="en-US"/>
        </w:rPr>
      </w:pPr>
      <w:r>
        <w:rPr>
          <w:rFonts w:ascii="Museo Sans Cyrl 100" w:hAnsi="Museo Sans Cyrl 100" w:cs="Segoe UI"/>
          <w:lang w:val="en-US"/>
        </w:rPr>
        <w:t>“Dialogue of cultures” and “culture of dialogue” in the context of ensuring digital security and sustainable development of humanity.</w:t>
      </w:r>
    </w:p>
    <w:p w14:paraId="38E56BD7" w14:textId="4B7AAFC3" w:rsidR="008C6DE7" w:rsidRPr="008C6DE7" w:rsidRDefault="008C6DE7" w:rsidP="008C6BB2">
      <w:pPr>
        <w:pStyle w:val="font8"/>
        <w:numPr>
          <w:ilvl w:val="0"/>
          <w:numId w:val="7"/>
        </w:numPr>
        <w:spacing w:before="0" w:beforeAutospacing="0" w:after="0" w:afterAutospacing="0"/>
        <w:ind w:left="426" w:hanging="426"/>
        <w:jc w:val="both"/>
        <w:textAlignment w:val="baseline"/>
        <w:rPr>
          <w:rFonts w:ascii="Segoe UI" w:hAnsi="Segoe UI" w:cs="Segoe UI"/>
          <w:bCs/>
          <w:color w:val="000000" w:themeColor="text1"/>
          <w:sz w:val="22"/>
          <w:szCs w:val="22"/>
          <w:lang w:val="en-US"/>
        </w:rPr>
      </w:pPr>
      <w:r>
        <w:rPr>
          <w:rFonts w:ascii="Museo Sans Cyrl 100" w:hAnsi="Museo Sans Cyrl 100" w:cs="Segoe UI"/>
          <w:lang w:val="en-US"/>
        </w:rPr>
        <w:t>Values in digital communication.</w:t>
      </w:r>
    </w:p>
    <w:p w14:paraId="3CB5B065" w14:textId="7E983BE3" w:rsidR="008C6DE7" w:rsidRPr="008C6DE7" w:rsidRDefault="008C6DE7" w:rsidP="008C6BB2">
      <w:pPr>
        <w:pStyle w:val="font8"/>
        <w:numPr>
          <w:ilvl w:val="0"/>
          <w:numId w:val="7"/>
        </w:numPr>
        <w:spacing w:before="0" w:beforeAutospacing="0" w:after="0" w:afterAutospacing="0"/>
        <w:ind w:left="426" w:hanging="426"/>
        <w:jc w:val="both"/>
        <w:textAlignment w:val="baseline"/>
        <w:rPr>
          <w:rFonts w:ascii="Segoe UI" w:hAnsi="Segoe UI" w:cs="Segoe UI"/>
          <w:bCs/>
          <w:color w:val="000000" w:themeColor="text1"/>
          <w:sz w:val="22"/>
          <w:szCs w:val="22"/>
          <w:lang w:val="en-US"/>
        </w:rPr>
      </w:pPr>
      <w:r>
        <w:rPr>
          <w:rFonts w:ascii="Museo Sans Cyrl 100" w:hAnsi="Museo Sans Cyrl 100" w:cs="Segoe UI"/>
          <w:lang w:val="en-US"/>
        </w:rPr>
        <w:t>Digital communications in the postmodern era: present and future.</w:t>
      </w:r>
    </w:p>
    <w:p w14:paraId="313E7B9C" w14:textId="140A12E7" w:rsidR="008C6DE7" w:rsidRPr="008C6DE7" w:rsidRDefault="008C6DE7" w:rsidP="008C6BB2">
      <w:pPr>
        <w:pStyle w:val="font8"/>
        <w:numPr>
          <w:ilvl w:val="0"/>
          <w:numId w:val="7"/>
        </w:numPr>
        <w:spacing w:before="0" w:beforeAutospacing="0" w:after="0" w:afterAutospacing="0"/>
        <w:ind w:left="426" w:hanging="426"/>
        <w:jc w:val="both"/>
        <w:textAlignment w:val="baseline"/>
        <w:rPr>
          <w:rFonts w:ascii="Segoe UI" w:hAnsi="Segoe UI" w:cs="Segoe UI"/>
          <w:bCs/>
          <w:color w:val="000000" w:themeColor="text1"/>
          <w:sz w:val="22"/>
          <w:szCs w:val="22"/>
          <w:lang w:val="en-US"/>
        </w:rPr>
      </w:pPr>
      <w:r>
        <w:rPr>
          <w:rFonts w:ascii="Museo Sans Cyrl 100" w:hAnsi="Museo Sans Cyrl 100" w:cs="Segoe UI"/>
          <w:lang w:val="en-US"/>
        </w:rPr>
        <w:t xml:space="preserve">Multidisciplinary interpretation of digital communications </w:t>
      </w:r>
      <w:r w:rsidR="00EE5945">
        <w:rPr>
          <w:rFonts w:ascii="Museo Sans Cyrl 100" w:hAnsi="Museo Sans Cyrl 100" w:cs="Segoe UI"/>
          <w:lang w:val="en-US"/>
        </w:rPr>
        <w:t xml:space="preserve">with reference to </w:t>
      </w:r>
      <w:r>
        <w:rPr>
          <w:rFonts w:ascii="Museo Sans Cyrl 100" w:hAnsi="Museo Sans Cyrl 100" w:cs="Segoe UI"/>
          <w:lang w:val="en-US"/>
        </w:rPr>
        <w:t xml:space="preserve">the </w:t>
      </w:r>
      <w:r w:rsidR="00EE5945">
        <w:rPr>
          <w:rFonts w:ascii="Museo Sans Cyrl 100" w:hAnsi="Museo Sans Cyrl 100" w:cs="Segoe UI"/>
          <w:lang w:val="en-US"/>
        </w:rPr>
        <w:t xml:space="preserve">conflict-generating potential </w:t>
      </w:r>
      <w:r>
        <w:rPr>
          <w:rFonts w:ascii="Museo Sans Cyrl 100" w:hAnsi="Museo Sans Cyrl 100" w:cs="Segoe UI"/>
          <w:lang w:val="en-US"/>
        </w:rPr>
        <w:t>of interpersonal and intercultural interaction practices.</w:t>
      </w:r>
    </w:p>
    <w:p w14:paraId="0C095624" w14:textId="1F383B7F" w:rsidR="008C6DE7" w:rsidRPr="008C6DE7" w:rsidRDefault="008C6DE7" w:rsidP="008C6BB2">
      <w:pPr>
        <w:pStyle w:val="font8"/>
        <w:numPr>
          <w:ilvl w:val="0"/>
          <w:numId w:val="7"/>
        </w:numPr>
        <w:spacing w:before="0" w:beforeAutospacing="0" w:after="0" w:afterAutospacing="0"/>
        <w:ind w:left="426" w:hanging="426"/>
        <w:jc w:val="both"/>
        <w:textAlignment w:val="baseline"/>
        <w:rPr>
          <w:rFonts w:ascii="Segoe UI" w:hAnsi="Segoe UI" w:cs="Segoe UI"/>
          <w:bCs/>
          <w:color w:val="000000" w:themeColor="text1"/>
          <w:sz w:val="22"/>
          <w:szCs w:val="22"/>
          <w:lang w:val="en-US"/>
        </w:rPr>
      </w:pPr>
      <w:r>
        <w:rPr>
          <w:rFonts w:ascii="Museo Sans Cyrl 100" w:hAnsi="Museo Sans Cyrl 100" w:cs="Segoe UI"/>
          <w:lang w:val="en-US"/>
        </w:rPr>
        <w:t>Ethics of participants’ behavior in the ‘digital’ dialogue of cultures.</w:t>
      </w:r>
    </w:p>
    <w:p w14:paraId="4B4F3600" w14:textId="1A533EFF" w:rsidR="008C6DE7" w:rsidRPr="008C6DE7" w:rsidRDefault="008C6DE7" w:rsidP="008C6BB2">
      <w:pPr>
        <w:pStyle w:val="font8"/>
        <w:numPr>
          <w:ilvl w:val="0"/>
          <w:numId w:val="7"/>
        </w:numPr>
        <w:spacing w:before="0" w:beforeAutospacing="0" w:after="0" w:afterAutospacing="0"/>
        <w:ind w:left="426" w:hanging="426"/>
        <w:jc w:val="both"/>
        <w:textAlignment w:val="baseline"/>
        <w:rPr>
          <w:rFonts w:ascii="Segoe UI" w:hAnsi="Segoe UI" w:cs="Segoe UI"/>
          <w:bCs/>
          <w:color w:val="000000" w:themeColor="text1"/>
          <w:sz w:val="22"/>
          <w:szCs w:val="22"/>
          <w:lang w:val="en-US"/>
        </w:rPr>
      </w:pPr>
      <w:r>
        <w:rPr>
          <w:rFonts w:ascii="Museo Sans Cyrl 100" w:hAnsi="Museo Sans Cyrl 100" w:cs="Segoe UI"/>
          <w:lang w:val="en-US"/>
        </w:rPr>
        <w:t>Media dialogue in the 21</w:t>
      </w:r>
      <w:r w:rsidRPr="008C6DE7">
        <w:rPr>
          <w:rFonts w:ascii="Museo Sans Cyrl 100" w:hAnsi="Museo Sans Cyrl 100" w:cs="Segoe UI"/>
          <w:vertAlign w:val="superscript"/>
          <w:lang w:val="en-US"/>
        </w:rPr>
        <w:t>st</w:t>
      </w:r>
      <w:r>
        <w:rPr>
          <w:rFonts w:ascii="Museo Sans Cyrl 100" w:hAnsi="Museo Sans Cyrl 100" w:cs="Segoe UI"/>
          <w:lang w:val="en-US"/>
        </w:rPr>
        <w:t xml:space="preserve"> century. </w:t>
      </w:r>
    </w:p>
    <w:p w14:paraId="2D16BB7B" w14:textId="77777777" w:rsidR="008C6DE7" w:rsidRDefault="008C6DE7" w:rsidP="008C6DE7">
      <w:pPr>
        <w:pStyle w:val="font8"/>
        <w:spacing w:before="0" w:beforeAutospacing="0" w:after="0" w:afterAutospacing="0"/>
        <w:ind w:left="426"/>
        <w:jc w:val="both"/>
        <w:textAlignment w:val="baseline"/>
        <w:rPr>
          <w:rFonts w:ascii="Segoe UI" w:hAnsi="Segoe UI" w:cs="Segoe UI"/>
          <w:bCs/>
          <w:color w:val="000000" w:themeColor="text1"/>
          <w:sz w:val="22"/>
          <w:szCs w:val="22"/>
          <w:lang w:val="en-US"/>
        </w:rPr>
      </w:pPr>
    </w:p>
    <w:p w14:paraId="5F1A2DA5" w14:textId="2F13FE7D" w:rsidR="00E56662" w:rsidRPr="008C6DE7" w:rsidRDefault="00E56662" w:rsidP="008C6DE7">
      <w:pPr>
        <w:pStyle w:val="font8"/>
        <w:spacing w:before="0" w:beforeAutospacing="0" w:after="0" w:afterAutospacing="0"/>
        <w:ind w:left="426"/>
        <w:jc w:val="both"/>
        <w:textAlignment w:val="baseline"/>
        <w:rPr>
          <w:rFonts w:ascii="Segoe UI" w:hAnsi="Segoe UI" w:cs="Segoe UI"/>
          <w:bCs/>
          <w:color w:val="000000" w:themeColor="text1"/>
          <w:sz w:val="22"/>
          <w:szCs w:val="22"/>
          <w:lang w:val="en-US"/>
        </w:rPr>
      </w:pPr>
      <w:r w:rsidRPr="00AE2030">
        <w:rPr>
          <w:rFonts w:ascii="Museo Sans Cyrl 100" w:hAnsi="Museo Sans Cyrl 100" w:cs="Segoe UI"/>
          <w:lang w:val="en-US"/>
        </w:rPr>
        <w:t> </w:t>
      </w:r>
    </w:p>
    <w:p w14:paraId="6BA0B74F" w14:textId="1223B1E0" w:rsidR="00771CC2" w:rsidRPr="00771CC2" w:rsidRDefault="00601CD9" w:rsidP="00771CC2">
      <w:pPr>
        <w:pStyle w:val="font8"/>
        <w:spacing w:before="0" w:beforeAutospacing="0" w:after="0" w:afterAutospacing="0"/>
        <w:jc w:val="both"/>
        <w:textAlignment w:val="baseline"/>
        <w:rPr>
          <w:rFonts w:ascii="Museo Sans Cyrl 100" w:hAnsi="Museo Sans Cyrl 100" w:cs="Segoe UI"/>
          <w:lang w:val="en-US"/>
        </w:rPr>
      </w:pPr>
      <w:r>
        <w:rPr>
          <w:rStyle w:val="color22"/>
          <w:rFonts w:ascii="Museo Sans Cyrl 100" w:hAnsi="Museo Sans Cyrl 100" w:cs="Segoe UI"/>
          <w:b/>
          <w:bdr w:val="none" w:sz="0" w:space="0" w:color="auto" w:frame="1"/>
          <w:lang w:val="en-US"/>
        </w:rPr>
        <w:t xml:space="preserve">Research area </w:t>
      </w:r>
      <w:r w:rsidR="00E56662" w:rsidRPr="00771CC2">
        <w:rPr>
          <w:rStyle w:val="color22"/>
          <w:rFonts w:ascii="Museo Sans Cyrl 100" w:hAnsi="Museo Sans Cyrl 100" w:cs="Segoe UI"/>
          <w:b/>
          <w:bdr w:val="none" w:sz="0" w:space="0" w:color="auto" w:frame="1"/>
          <w:lang w:val="en-US"/>
        </w:rPr>
        <w:t>2.</w:t>
      </w:r>
      <w:r w:rsidR="00771CC2">
        <w:rPr>
          <w:rStyle w:val="color22"/>
          <w:rFonts w:ascii="Museo Sans Cyrl 100" w:hAnsi="Museo Sans Cyrl 100" w:cs="Segoe UI"/>
          <w:b/>
          <w:bdr w:val="none" w:sz="0" w:space="0" w:color="auto" w:frame="1"/>
          <w:lang w:val="en-US"/>
        </w:rPr>
        <w:t xml:space="preserve"> Digital communication practice in the dialogue of cultures framework</w:t>
      </w:r>
      <w:r w:rsidR="00E56662" w:rsidRPr="00771CC2">
        <w:rPr>
          <w:rStyle w:val="color22"/>
          <w:rFonts w:ascii="Museo Sans Cyrl 100" w:hAnsi="Museo Sans Cyrl 100" w:cs="Segoe UI"/>
          <w:b/>
          <w:bdr w:val="none" w:sz="0" w:space="0" w:color="auto" w:frame="1"/>
          <w:lang w:val="en-US"/>
        </w:rPr>
        <w:t xml:space="preserve"> </w:t>
      </w:r>
    </w:p>
    <w:p w14:paraId="66E1091F" w14:textId="7E967792" w:rsidR="00771CC2" w:rsidRDefault="00771CC2" w:rsidP="00771CC2">
      <w:pPr>
        <w:pStyle w:val="font8"/>
        <w:numPr>
          <w:ilvl w:val="0"/>
          <w:numId w:val="8"/>
        </w:numPr>
        <w:spacing w:before="0" w:beforeAutospacing="0" w:after="0" w:afterAutospacing="0"/>
        <w:ind w:left="426" w:hanging="426"/>
        <w:jc w:val="both"/>
        <w:textAlignment w:val="baseline"/>
        <w:rPr>
          <w:rFonts w:ascii="Museo Sans Cyrl 100" w:hAnsi="Museo Sans Cyrl 100" w:cs="Segoe UI"/>
          <w:lang w:val="en-US"/>
        </w:rPr>
      </w:pPr>
      <w:r w:rsidRPr="00771CC2">
        <w:rPr>
          <w:rFonts w:ascii="Museo Sans Cyrl 100" w:hAnsi="Museo Sans Cyrl 100" w:cs="Segoe UI"/>
          <w:lang w:val="en-US"/>
        </w:rPr>
        <w:t>Mega</w:t>
      </w:r>
      <w:r>
        <w:rPr>
          <w:rFonts w:ascii="Museo Sans Cyrl 100" w:hAnsi="Museo Sans Cyrl 100" w:cs="Segoe UI"/>
          <w:lang w:val="en-US"/>
        </w:rPr>
        <w:t>lo</w:t>
      </w:r>
      <w:r w:rsidRPr="00771CC2">
        <w:rPr>
          <w:rFonts w:ascii="Museo Sans Cyrl 100" w:hAnsi="Museo Sans Cyrl 100" w:cs="Segoe UI"/>
          <w:lang w:val="en-US"/>
        </w:rPr>
        <w:t>polis as a digital multicultural environment.</w:t>
      </w:r>
    </w:p>
    <w:p w14:paraId="10488802" w14:textId="77777777" w:rsidR="00771CC2" w:rsidRDefault="00771CC2" w:rsidP="00771CC2">
      <w:pPr>
        <w:pStyle w:val="font8"/>
        <w:numPr>
          <w:ilvl w:val="0"/>
          <w:numId w:val="8"/>
        </w:numPr>
        <w:spacing w:before="0" w:beforeAutospacing="0" w:after="0" w:afterAutospacing="0"/>
        <w:ind w:left="426" w:hanging="426"/>
        <w:jc w:val="both"/>
        <w:textAlignment w:val="baseline"/>
        <w:rPr>
          <w:rFonts w:ascii="Museo Sans Cyrl 100" w:hAnsi="Museo Sans Cyrl 100" w:cs="Segoe UI"/>
          <w:lang w:val="en-US"/>
        </w:rPr>
      </w:pPr>
      <w:r w:rsidRPr="00771CC2">
        <w:rPr>
          <w:rFonts w:ascii="Museo Sans Cyrl 100" w:hAnsi="Museo Sans Cyrl 100" w:cs="Segoe UI"/>
          <w:lang w:val="en-US"/>
        </w:rPr>
        <w:t>Effective communication practices in the context of digitalization.</w:t>
      </w:r>
    </w:p>
    <w:p w14:paraId="05FB4CE9" w14:textId="796212C2" w:rsidR="00771CC2" w:rsidRDefault="00771CC2" w:rsidP="00771CC2">
      <w:pPr>
        <w:pStyle w:val="font8"/>
        <w:numPr>
          <w:ilvl w:val="0"/>
          <w:numId w:val="8"/>
        </w:numPr>
        <w:spacing w:before="0" w:beforeAutospacing="0" w:after="0" w:afterAutospacing="0"/>
        <w:ind w:left="426" w:hanging="426"/>
        <w:jc w:val="both"/>
        <w:textAlignment w:val="baseline"/>
        <w:rPr>
          <w:rFonts w:ascii="Museo Sans Cyrl 100" w:hAnsi="Museo Sans Cyrl 100" w:cs="Segoe UI"/>
          <w:lang w:val="en-US"/>
        </w:rPr>
      </w:pPr>
      <w:r w:rsidRPr="00771CC2">
        <w:rPr>
          <w:rFonts w:ascii="Museo Sans Cyrl 100" w:hAnsi="Museo Sans Cyrl 100" w:cs="Segoe UI"/>
          <w:lang w:val="en-US"/>
        </w:rPr>
        <w:t>Portraying the subject of digital communication</w:t>
      </w:r>
      <w:r>
        <w:rPr>
          <w:rFonts w:ascii="Museo Sans Cyrl 100" w:hAnsi="Museo Sans Cyrl 100" w:cs="Segoe UI"/>
          <w:lang w:val="en-US"/>
        </w:rPr>
        <w:t>.</w:t>
      </w:r>
    </w:p>
    <w:p w14:paraId="6F0D66B6" w14:textId="34EBC28A" w:rsidR="00771CC2" w:rsidRDefault="00771CC2" w:rsidP="00771CC2">
      <w:pPr>
        <w:pStyle w:val="font8"/>
        <w:numPr>
          <w:ilvl w:val="0"/>
          <w:numId w:val="8"/>
        </w:numPr>
        <w:spacing w:before="0" w:beforeAutospacing="0" w:after="0" w:afterAutospacing="0"/>
        <w:ind w:left="426" w:hanging="426"/>
        <w:jc w:val="both"/>
        <w:textAlignment w:val="baseline"/>
        <w:rPr>
          <w:rFonts w:ascii="Museo Sans Cyrl 100" w:hAnsi="Museo Sans Cyrl 100" w:cs="Segoe UI"/>
          <w:lang w:val="en-US"/>
        </w:rPr>
      </w:pPr>
      <w:r w:rsidRPr="00771CC2">
        <w:rPr>
          <w:rFonts w:ascii="Museo Sans Cyrl 100" w:hAnsi="Museo Sans Cyrl 100" w:cs="Segoe UI"/>
          <w:lang w:val="en-US"/>
        </w:rPr>
        <w:t xml:space="preserve">'Digital' personality </w:t>
      </w:r>
      <w:r w:rsidR="00EE5945">
        <w:rPr>
          <w:rFonts w:ascii="Museo Sans Cyrl 100" w:hAnsi="Museo Sans Cyrl 100" w:cs="Segoe UI"/>
          <w:lang w:val="en-US"/>
        </w:rPr>
        <w:t>in</w:t>
      </w:r>
      <w:r w:rsidRPr="00771CC2">
        <w:rPr>
          <w:rFonts w:ascii="Museo Sans Cyrl 100" w:hAnsi="Museo Sans Cyrl 100" w:cs="Segoe UI"/>
          <w:lang w:val="en-US"/>
        </w:rPr>
        <w:t xml:space="preserve"> the Internet </w:t>
      </w:r>
      <w:r w:rsidR="00EE5945">
        <w:rPr>
          <w:rFonts w:ascii="Museo Sans Cyrl 100" w:hAnsi="Museo Sans Cyrl 100" w:cs="Segoe UI"/>
          <w:lang w:val="en-US"/>
        </w:rPr>
        <w:t xml:space="preserve">space </w:t>
      </w:r>
      <w:r w:rsidRPr="00771CC2">
        <w:rPr>
          <w:rFonts w:ascii="Museo Sans Cyrl 100" w:hAnsi="Museo Sans Cyrl 100" w:cs="Segoe UI"/>
          <w:lang w:val="en-US"/>
        </w:rPr>
        <w:t>within the framework of interpersonal and intercultural interaction.</w:t>
      </w:r>
    </w:p>
    <w:p w14:paraId="57B9E755" w14:textId="56CF380D" w:rsidR="00771CC2" w:rsidRDefault="00771CC2" w:rsidP="00771CC2">
      <w:pPr>
        <w:pStyle w:val="font8"/>
        <w:numPr>
          <w:ilvl w:val="0"/>
          <w:numId w:val="8"/>
        </w:numPr>
        <w:spacing w:before="0" w:beforeAutospacing="0" w:after="0" w:afterAutospacing="0"/>
        <w:ind w:left="426" w:hanging="426"/>
        <w:jc w:val="both"/>
        <w:textAlignment w:val="baseline"/>
        <w:rPr>
          <w:rFonts w:ascii="Museo Sans Cyrl 100" w:hAnsi="Museo Sans Cyrl 100" w:cs="Segoe UI"/>
          <w:lang w:val="en-US"/>
        </w:rPr>
      </w:pPr>
      <w:proofErr w:type="spellStart"/>
      <w:r w:rsidRPr="00771CC2">
        <w:rPr>
          <w:rFonts w:ascii="Museo Sans Cyrl 100" w:hAnsi="Museo Sans Cyrl 100" w:cs="Segoe UI"/>
          <w:lang w:val="en-US"/>
        </w:rPr>
        <w:t>Avatar</w:t>
      </w:r>
      <w:r w:rsidR="00EE5945">
        <w:rPr>
          <w:rFonts w:ascii="Museo Sans Cyrl 100" w:hAnsi="Museo Sans Cyrl 100" w:cs="Segoe UI"/>
          <w:lang w:val="en-US"/>
        </w:rPr>
        <w:t>ity</w:t>
      </w:r>
      <w:proofErr w:type="spellEnd"/>
      <w:r w:rsidRPr="00771CC2">
        <w:rPr>
          <w:rFonts w:ascii="Museo Sans Cyrl 100" w:hAnsi="Museo Sans Cyrl 100" w:cs="Segoe UI"/>
          <w:lang w:val="en-US"/>
        </w:rPr>
        <w:t xml:space="preserve"> and anonymity in digital communication: </w:t>
      </w:r>
      <w:proofErr w:type="spellStart"/>
      <w:r w:rsidRPr="00771CC2">
        <w:rPr>
          <w:rFonts w:ascii="Museo Sans Cyrl 100" w:hAnsi="Museo Sans Cyrl 100" w:cs="Segoe UI"/>
          <w:lang w:val="en-US"/>
        </w:rPr>
        <w:t>dialog</w:t>
      </w:r>
      <w:r w:rsidR="00EE5945">
        <w:rPr>
          <w:rFonts w:ascii="Museo Sans Cyrl 100" w:hAnsi="Museo Sans Cyrl 100" w:cs="Segoe UI"/>
          <w:lang w:val="en-US"/>
        </w:rPr>
        <w:t>u</w:t>
      </w:r>
      <w:r w:rsidRPr="00771CC2">
        <w:rPr>
          <w:rFonts w:ascii="Museo Sans Cyrl 100" w:hAnsi="Museo Sans Cyrl 100" w:cs="Segoe UI"/>
          <w:lang w:val="en-US"/>
        </w:rPr>
        <w:t>ization</w:t>
      </w:r>
      <w:proofErr w:type="spellEnd"/>
      <w:r w:rsidR="00EE5945">
        <w:rPr>
          <w:rFonts w:ascii="Museo Sans Cyrl 100" w:hAnsi="Museo Sans Cyrl 100" w:cs="Segoe UI"/>
          <w:lang w:val="en-US"/>
        </w:rPr>
        <w:t xml:space="preserve"> issues</w:t>
      </w:r>
      <w:r w:rsidRPr="00771CC2">
        <w:rPr>
          <w:rFonts w:ascii="Museo Sans Cyrl 100" w:hAnsi="Museo Sans Cyrl 100" w:cs="Segoe UI"/>
          <w:lang w:val="en-US"/>
        </w:rPr>
        <w:t>.</w:t>
      </w:r>
    </w:p>
    <w:p w14:paraId="63CFC319" w14:textId="77777777" w:rsidR="00771CC2" w:rsidRDefault="00771CC2" w:rsidP="00771CC2">
      <w:pPr>
        <w:pStyle w:val="font8"/>
        <w:numPr>
          <w:ilvl w:val="0"/>
          <w:numId w:val="8"/>
        </w:numPr>
        <w:spacing w:before="0" w:beforeAutospacing="0" w:after="0" w:afterAutospacing="0"/>
        <w:ind w:left="426" w:hanging="426"/>
        <w:jc w:val="both"/>
        <w:textAlignment w:val="baseline"/>
        <w:rPr>
          <w:rFonts w:ascii="Museo Sans Cyrl 100" w:hAnsi="Museo Sans Cyrl 100" w:cs="Segoe UI"/>
          <w:lang w:val="en-US"/>
        </w:rPr>
      </w:pPr>
      <w:r w:rsidRPr="00771CC2">
        <w:rPr>
          <w:rFonts w:ascii="Museo Sans Cyrl 100" w:hAnsi="Museo Sans Cyrl 100" w:cs="Segoe UI"/>
          <w:lang w:val="en-US"/>
        </w:rPr>
        <w:t xml:space="preserve">Sociolinguistic and </w:t>
      </w:r>
      <w:proofErr w:type="spellStart"/>
      <w:r w:rsidRPr="00771CC2">
        <w:rPr>
          <w:rFonts w:ascii="Museo Sans Cyrl 100" w:hAnsi="Museo Sans Cyrl 100" w:cs="Segoe UI"/>
          <w:lang w:val="en-US"/>
        </w:rPr>
        <w:t>linguocultural</w:t>
      </w:r>
      <w:proofErr w:type="spellEnd"/>
      <w:r w:rsidRPr="00771CC2">
        <w:rPr>
          <w:rFonts w:ascii="Museo Sans Cyrl 100" w:hAnsi="Museo Sans Cyrl 100" w:cs="Segoe UI"/>
          <w:lang w:val="en-US"/>
        </w:rPr>
        <w:t xml:space="preserve"> means of expressing subjectivity in the digital communication space.</w:t>
      </w:r>
    </w:p>
    <w:p w14:paraId="0CB8B537" w14:textId="324C1A2C" w:rsidR="00771CC2" w:rsidRDefault="00771CC2" w:rsidP="00771CC2">
      <w:pPr>
        <w:pStyle w:val="font8"/>
        <w:numPr>
          <w:ilvl w:val="0"/>
          <w:numId w:val="8"/>
        </w:numPr>
        <w:spacing w:before="0" w:beforeAutospacing="0" w:after="0" w:afterAutospacing="0"/>
        <w:ind w:left="426" w:hanging="426"/>
        <w:jc w:val="both"/>
        <w:textAlignment w:val="baseline"/>
        <w:rPr>
          <w:rFonts w:ascii="Museo Sans Cyrl 100" w:hAnsi="Museo Sans Cyrl 100" w:cs="Segoe UI"/>
          <w:lang w:val="en-US"/>
        </w:rPr>
      </w:pPr>
      <w:r w:rsidRPr="00771CC2">
        <w:rPr>
          <w:rFonts w:ascii="Museo Sans Cyrl 100" w:hAnsi="Museo Sans Cyrl 100" w:cs="Segoe UI"/>
          <w:lang w:val="en-US"/>
        </w:rPr>
        <w:t xml:space="preserve">Digital specialist as an </w:t>
      </w:r>
      <w:r w:rsidR="00EE5945">
        <w:rPr>
          <w:rFonts w:ascii="Museo Sans Cyrl 100" w:hAnsi="Museo Sans Cyrl 100" w:cs="Segoe UI"/>
          <w:lang w:val="en-US"/>
        </w:rPr>
        <w:t>agent</w:t>
      </w:r>
      <w:r w:rsidRPr="00771CC2">
        <w:rPr>
          <w:rFonts w:ascii="Museo Sans Cyrl 100" w:hAnsi="Museo Sans Cyrl 100" w:cs="Segoe UI"/>
          <w:lang w:val="en-US"/>
        </w:rPr>
        <w:t xml:space="preserve"> in the dialogue of cultures.</w:t>
      </w:r>
    </w:p>
    <w:p w14:paraId="359D5B43" w14:textId="49A91EDD" w:rsidR="00771CC2" w:rsidRDefault="00771CC2" w:rsidP="00771CC2">
      <w:pPr>
        <w:pStyle w:val="font8"/>
        <w:numPr>
          <w:ilvl w:val="0"/>
          <w:numId w:val="8"/>
        </w:numPr>
        <w:spacing w:before="0" w:beforeAutospacing="0" w:after="0" w:afterAutospacing="0"/>
        <w:ind w:left="426" w:hanging="426"/>
        <w:jc w:val="both"/>
        <w:textAlignment w:val="baseline"/>
        <w:rPr>
          <w:rFonts w:ascii="Museo Sans Cyrl 100" w:hAnsi="Museo Sans Cyrl 100" w:cs="Segoe UI"/>
          <w:lang w:val="en-US"/>
        </w:rPr>
      </w:pPr>
      <w:r w:rsidRPr="00771CC2">
        <w:rPr>
          <w:rFonts w:ascii="Museo Sans Cyrl 100" w:hAnsi="Museo Sans Cyrl 100" w:cs="Segoe UI"/>
          <w:lang w:val="en-US"/>
        </w:rPr>
        <w:t xml:space="preserve">Means and methods of manipulation in interpersonal and intercultural </w:t>
      </w:r>
      <w:r w:rsidR="00EE5945" w:rsidRPr="00771CC2">
        <w:rPr>
          <w:rFonts w:ascii="Museo Sans Cyrl 100" w:hAnsi="Museo Sans Cyrl 100" w:cs="Segoe UI"/>
          <w:lang w:val="en-US"/>
        </w:rPr>
        <w:t xml:space="preserve">digital </w:t>
      </w:r>
      <w:r w:rsidRPr="00771CC2">
        <w:rPr>
          <w:rFonts w:ascii="Museo Sans Cyrl 100" w:hAnsi="Museo Sans Cyrl 100" w:cs="Segoe UI"/>
          <w:lang w:val="en-US"/>
        </w:rPr>
        <w:t>space.</w:t>
      </w:r>
    </w:p>
    <w:p w14:paraId="491464F6" w14:textId="77777777" w:rsidR="00771CC2" w:rsidRDefault="00771CC2" w:rsidP="00771CC2">
      <w:pPr>
        <w:pStyle w:val="font8"/>
        <w:numPr>
          <w:ilvl w:val="0"/>
          <w:numId w:val="8"/>
        </w:numPr>
        <w:spacing w:before="0" w:beforeAutospacing="0" w:after="0" w:afterAutospacing="0"/>
        <w:ind w:left="426" w:hanging="426"/>
        <w:jc w:val="both"/>
        <w:textAlignment w:val="baseline"/>
        <w:rPr>
          <w:rFonts w:ascii="Museo Sans Cyrl 100" w:hAnsi="Museo Sans Cyrl 100" w:cs="Segoe UI"/>
          <w:lang w:val="en-US"/>
        </w:rPr>
      </w:pPr>
      <w:proofErr w:type="spellStart"/>
      <w:r w:rsidRPr="00771CC2">
        <w:rPr>
          <w:rFonts w:ascii="Museo Sans Cyrl 100" w:hAnsi="Museo Sans Cyrl 100" w:cs="Segoe UI"/>
          <w:lang w:val="en-US"/>
        </w:rPr>
        <w:t>Neterature</w:t>
      </w:r>
      <w:proofErr w:type="spellEnd"/>
      <w:r w:rsidRPr="00771CC2">
        <w:rPr>
          <w:rFonts w:ascii="Museo Sans Cyrl 100" w:hAnsi="Museo Sans Cyrl 100" w:cs="Segoe UI"/>
          <w:lang w:val="en-US"/>
        </w:rPr>
        <w:t xml:space="preserve"> as a cultural phenomenon.</w:t>
      </w:r>
    </w:p>
    <w:p w14:paraId="64EFFD9B" w14:textId="1B63D7BF" w:rsidR="00771CC2" w:rsidRDefault="00771CC2" w:rsidP="00771CC2">
      <w:pPr>
        <w:pStyle w:val="font8"/>
        <w:numPr>
          <w:ilvl w:val="0"/>
          <w:numId w:val="8"/>
        </w:numPr>
        <w:spacing w:before="0" w:beforeAutospacing="0" w:after="0" w:afterAutospacing="0"/>
        <w:ind w:left="426" w:hanging="426"/>
        <w:jc w:val="both"/>
        <w:textAlignment w:val="baseline"/>
        <w:rPr>
          <w:rFonts w:ascii="Museo Sans Cyrl 100" w:hAnsi="Museo Sans Cyrl 100" w:cs="Segoe UI"/>
          <w:lang w:val="en-US"/>
        </w:rPr>
      </w:pPr>
      <w:proofErr w:type="spellStart"/>
      <w:r w:rsidRPr="00771CC2">
        <w:rPr>
          <w:rFonts w:ascii="Museo Sans Cyrl 100" w:hAnsi="Museo Sans Cyrl 100" w:cs="Segoe UI"/>
          <w:lang w:val="en-US"/>
        </w:rPr>
        <w:t>Neterature</w:t>
      </w:r>
      <w:proofErr w:type="spellEnd"/>
      <w:r w:rsidRPr="00771CC2">
        <w:rPr>
          <w:rFonts w:ascii="Museo Sans Cyrl 100" w:hAnsi="Museo Sans Cyrl 100" w:cs="Segoe UI"/>
          <w:lang w:val="en-US"/>
        </w:rPr>
        <w:t xml:space="preserve"> as a new non-linear environment for text</w:t>
      </w:r>
      <w:r w:rsidR="00EE5945">
        <w:rPr>
          <w:rFonts w:ascii="Museo Sans Cyrl 100" w:hAnsi="Museo Sans Cyrl 100" w:cs="Segoe UI"/>
          <w:lang w:val="en-US"/>
        </w:rPr>
        <w:t xml:space="preserve"> existence</w:t>
      </w:r>
      <w:r w:rsidRPr="00771CC2">
        <w:rPr>
          <w:rFonts w:ascii="Museo Sans Cyrl 100" w:hAnsi="Museo Sans Cyrl 100" w:cs="Segoe UI"/>
          <w:lang w:val="en-US"/>
        </w:rPr>
        <w:t>.</w:t>
      </w:r>
    </w:p>
    <w:p w14:paraId="46C76D15" w14:textId="79F954D8" w:rsidR="00771CC2" w:rsidRDefault="00771CC2" w:rsidP="00771CC2">
      <w:pPr>
        <w:pStyle w:val="font8"/>
        <w:numPr>
          <w:ilvl w:val="0"/>
          <w:numId w:val="8"/>
        </w:numPr>
        <w:spacing w:before="0" w:beforeAutospacing="0" w:after="0" w:afterAutospacing="0"/>
        <w:ind w:left="426" w:hanging="426"/>
        <w:jc w:val="both"/>
        <w:textAlignment w:val="baseline"/>
        <w:rPr>
          <w:rFonts w:ascii="Museo Sans Cyrl 100" w:hAnsi="Museo Sans Cyrl 100" w:cs="Segoe UI"/>
          <w:lang w:val="en-US"/>
        </w:rPr>
      </w:pPr>
      <w:r w:rsidRPr="00771CC2">
        <w:rPr>
          <w:rFonts w:ascii="Museo Sans Cyrl 100" w:hAnsi="Museo Sans Cyrl 100" w:cs="Segoe UI"/>
          <w:lang w:val="en-US"/>
        </w:rPr>
        <w:t xml:space="preserve">Digital environment </w:t>
      </w:r>
      <w:r w:rsidR="00EE5945">
        <w:rPr>
          <w:rFonts w:ascii="Museo Sans Cyrl 100" w:hAnsi="Museo Sans Cyrl 100" w:cs="Segoe UI"/>
          <w:lang w:val="en-US"/>
        </w:rPr>
        <w:t>of the</w:t>
      </w:r>
      <w:r w:rsidRPr="00771CC2">
        <w:rPr>
          <w:rFonts w:ascii="Museo Sans Cyrl 100" w:hAnsi="Museo Sans Cyrl 100" w:cs="Segoe UI"/>
          <w:lang w:val="en-US"/>
        </w:rPr>
        <w:t xml:space="preserve"> translation </w:t>
      </w:r>
      <w:r w:rsidR="00EE5945">
        <w:rPr>
          <w:rFonts w:ascii="Museo Sans Cyrl 100" w:hAnsi="Museo Sans Cyrl 100" w:cs="Segoe UI"/>
          <w:lang w:val="en-US"/>
        </w:rPr>
        <w:t>process</w:t>
      </w:r>
      <w:r w:rsidRPr="00771CC2">
        <w:rPr>
          <w:rFonts w:ascii="Museo Sans Cyrl 100" w:hAnsi="Museo Sans Cyrl 100" w:cs="Segoe UI"/>
          <w:lang w:val="en-US"/>
        </w:rPr>
        <w:t>.</w:t>
      </w:r>
    </w:p>
    <w:p w14:paraId="77C9D621" w14:textId="6D38EC2F" w:rsidR="00771CC2" w:rsidRPr="00771CC2" w:rsidRDefault="00771CC2" w:rsidP="00771CC2">
      <w:pPr>
        <w:pStyle w:val="font8"/>
        <w:numPr>
          <w:ilvl w:val="0"/>
          <w:numId w:val="8"/>
        </w:numPr>
        <w:spacing w:before="0" w:beforeAutospacing="0" w:after="0" w:afterAutospacing="0"/>
        <w:ind w:left="426" w:hanging="426"/>
        <w:jc w:val="both"/>
        <w:textAlignment w:val="baseline"/>
        <w:rPr>
          <w:rFonts w:ascii="Museo Sans Cyrl 100" w:hAnsi="Museo Sans Cyrl 100" w:cs="Segoe UI"/>
          <w:lang w:val="en-US"/>
        </w:rPr>
      </w:pPr>
      <w:r w:rsidRPr="00771CC2">
        <w:rPr>
          <w:rFonts w:ascii="Museo Sans Cyrl 100" w:hAnsi="Museo Sans Cyrl 100" w:cs="Segoe UI"/>
          <w:lang w:val="en-US"/>
        </w:rPr>
        <w:t>Model</w:t>
      </w:r>
      <w:r w:rsidR="00EE5945">
        <w:rPr>
          <w:rFonts w:ascii="Museo Sans Cyrl 100" w:hAnsi="Museo Sans Cyrl 100" w:cs="Segoe UI"/>
          <w:lang w:val="en-US"/>
        </w:rPr>
        <w:t>l</w:t>
      </w:r>
      <w:r w:rsidRPr="00771CC2">
        <w:rPr>
          <w:rFonts w:ascii="Museo Sans Cyrl 100" w:hAnsi="Museo Sans Cyrl 100" w:cs="Segoe UI"/>
          <w:lang w:val="en-US"/>
        </w:rPr>
        <w:t>ing values in mass media social dialogue.</w:t>
      </w:r>
    </w:p>
    <w:p w14:paraId="11CB2E7C" w14:textId="77777777" w:rsidR="00771CC2" w:rsidRPr="00771CC2" w:rsidRDefault="00771CC2" w:rsidP="00771CC2">
      <w:pPr>
        <w:pStyle w:val="font8"/>
        <w:spacing w:before="0" w:beforeAutospacing="0" w:after="0" w:afterAutospacing="0"/>
        <w:jc w:val="both"/>
        <w:textAlignment w:val="baseline"/>
        <w:rPr>
          <w:rFonts w:ascii="Museo Sans Cyrl 100" w:hAnsi="Museo Sans Cyrl 100" w:cs="Segoe UI"/>
          <w:lang w:val="en-US"/>
        </w:rPr>
      </w:pPr>
    </w:p>
    <w:p w14:paraId="79431AA8" w14:textId="77777777" w:rsidR="00E56662" w:rsidRPr="00EE5945" w:rsidRDefault="00E56662" w:rsidP="00E56662">
      <w:pPr>
        <w:pStyle w:val="font8"/>
        <w:spacing w:before="0" w:beforeAutospacing="0" w:after="0" w:afterAutospacing="0"/>
        <w:jc w:val="both"/>
        <w:textAlignment w:val="baseline"/>
        <w:rPr>
          <w:rFonts w:ascii="Museo Sans Cyrl 100" w:hAnsi="Museo Sans Cyrl 100" w:cs="Segoe UI"/>
          <w:lang w:val="en-US"/>
        </w:rPr>
      </w:pPr>
    </w:p>
    <w:p w14:paraId="1E629E30" w14:textId="6BC559CE" w:rsidR="00E56662" w:rsidRPr="00771CC2" w:rsidRDefault="00601CD9" w:rsidP="00E56662">
      <w:pPr>
        <w:pStyle w:val="font8"/>
        <w:spacing w:before="0" w:beforeAutospacing="0" w:after="0" w:afterAutospacing="0"/>
        <w:jc w:val="both"/>
        <w:textAlignment w:val="baseline"/>
        <w:rPr>
          <w:rStyle w:val="color22"/>
          <w:rFonts w:ascii="Museo Sans Cyrl 100" w:hAnsi="Museo Sans Cyrl 100" w:cs="Segoe UI"/>
          <w:b/>
          <w:bdr w:val="none" w:sz="0" w:space="0" w:color="auto" w:frame="1"/>
          <w:lang w:val="en-US"/>
        </w:rPr>
      </w:pPr>
      <w:r>
        <w:rPr>
          <w:rStyle w:val="color22"/>
          <w:rFonts w:ascii="Museo Sans Cyrl 100" w:hAnsi="Museo Sans Cyrl 100" w:cs="Segoe UI"/>
          <w:b/>
          <w:bdr w:val="none" w:sz="0" w:space="0" w:color="auto" w:frame="1"/>
          <w:lang w:val="en-US"/>
        </w:rPr>
        <w:t>Research area</w:t>
      </w:r>
      <w:r w:rsidR="00E56662" w:rsidRPr="00771CC2">
        <w:rPr>
          <w:rStyle w:val="color22"/>
          <w:rFonts w:ascii="Museo Sans Cyrl 100" w:hAnsi="Museo Sans Cyrl 100" w:cs="Segoe UI"/>
          <w:b/>
          <w:bdr w:val="none" w:sz="0" w:space="0" w:color="auto" w:frame="1"/>
          <w:lang w:val="en-US"/>
        </w:rPr>
        <w:t> 3.</w:t>
      </w:r>
      <w:r w:rsidR="00771CC2">
        <w:rPr>
          <w:rStyle w:val="color22"/>
          <w:rFonts w:ascii="Museo Sans Cyrl 100" w:hAnsi="Museo Sans Cyrl 100" w:cs="Segoe UI"/>
          <w:b/>
          <w:bdr w:val="none" w:sz="0" w:space="0" w:color="auto" w:frame="1"/>
          <w:lang w:val="en-US"/>
        </w:rPr>
        <w:t xml:space="preserve"> Theory and practice of teaching the dialogue of cultures and the culture of dialogue in the digital environment</w:t>
      </w:r>
      <w:r w:rsidR="00E56662" w:rsidRPr="00771CC2">
        <w:rPr>
          <w:rStyle w:val="color22"/>
          <w:rFonts w:ascii="Museo Sans Cyrl 100" w:hAnsi="Museo Sans Cyrl 100" w:cs="Segoe UI"/>
          <w:b/>
          <w:bdr w:val="none" w:sz="0" w:space="0" w:color="auto" w:frame="1"/>
          <w:lang w:val="en-US"/>
        </w:rPr>
        <w:t xml:space="preserve"> </w:t>
      </w:r>
    </w:p>
    <w:p w14:paraId="37739B3D" w14:textId="77777777" w:rsidR="00771CC2" w:rsidRDefault="00771CC2" w:rsidP="008F185A">
      <w:pPr>
        <w:pStyle w:val="font8"/>
        <w:numPr>
          <w:ilvl w:val="0"/>
          <w:numId w:val="9"/>
        </w:numPr>
        <w:spacing w:before="0" w:beforeAutospacing="0" w:after="0" w:afterAutospacing="0"/>
        <w:ind w:left="426" w:hanging="426"/>
        <w:jc w:val="both"/>
        <w:textAlignment w:val="baseline"/>
        <w:rPr>
          <w:rFonts w:ascii="Museo Sans Cyrl 100" w:hAnsi="Museo Sans Cyrl 100" w:cs="Segoe UI"/>
          <w:lang w:val="en-US"/>
        </w:rPr>
      </w:pPr>
      <w:r w:rsidRPr="00771CC2">
        <w:rPr>
          <w:rFonts w:ascii="Museo Sans Cyrl 100" w:hAnsi="Museo Sans Cyrl 100" w:cs="Segoe UI"/>
          <w:lang w:val="en-US"/>
        </w:rPr>
        <w:t>Digital educational environment as a space and model for the dialogue of cultures.</w:t>
      </w:r>
    </w:p>
    <w:p w14:paraId="2BF29B91" w14:textId="77777777" w:rsidR="00771CC2" w:rsidRDefault="00771CC2" w:rsidP="00E4152D">
      <w:pPr>
        <w:pStyle w:val="font8"/>
        <w:numPr>
          <w:ilvl w:val="0"/>
          <w:numId w:val="9"/>
        </w:numPr>
        <w:spacing w:before="0" w:beforeAutospacing="0" w:after="0" w:afterAutospacing="0"/>
        <w:ind w:left="426" w:hanging="426"/>
        <w:jc w:val="both"/>
        <w:textAlignment w:val="baseline"/>
        <w:rPr>
          <w:rFonts w:ascii="Museo Sans Cyrl 100" w:hAnsi="Museo Sans Cyrl 100" w:cs="Segoe UI"/>
          <w:lang w:val="en-US"/>
        </w:rPr>
      </w:pPr>
      <w:r w:rsidRPr="00771CC2">
        <w:rPr>
          <w:rFonts w:ascii="Museo Sans Cyrl 100" w:hAnsi="Museo Sans Cyrl 100" w:cs="Segoe UI"/>
          <w:lang w:val="en-US"/>
        </w:rPr>
        <w:t>Advantages and risks of a digital educational environment for socialization and acculturation of the individual.</w:t>
      </w:r>
    </w:p>
    <w:p w14:paraId="612388D7" w14:textId="77777777" w:rsidR="00771CC2" w:rsidRDefault="00771CC2" w:rsidP="0072132E">
      <w:pPr>
        <w:pStyle w:val="font8"/>
        <w:numPr>
          <w:ilvl w:val="0"/>
          <w:numId w:val="9"/>
        </w:numPr>
        <w:spacing w:before="0" w:beforeAutospacing="0" w:after="0" w:afterAutospacing="0"/>
        <w:ind w:left="426" w:hanging="426"/>
        <w:jc w:val="both"/>
        <w:textAlignment w:val="baseline"/>
        <w:rPr>
          <w:rFonts w:ascii="Museo Sans Cyrl 100" w:hAnsi="Museo Sans Cyrl 100" w:cs="Segoe UI"/>
          <w:lang w:val="en-US"/>
        </w:rPr>
      </w:pPr>
      <w:r w:rsidRPr="00771CC2">
        <w:rPr>
          <w:rFonts w:ascii="Museo Sans Cyrl 100" w:hAnsi="Museo Sans Cyrl 100" w:cs="Segoe UI"/>
          <w:lang w:val="en-US"/>
        </w:rPr>
        <w:t>Digital tools for teaching the dialogue of cultures and the culture of dialogue.</w:t>
      </w:r>
    </w:p>
    <w:p w14:paraId="31B36699" w14:textId="43D55BAC" w:rsidR="00771CC2" w:rsidRDefault="00771CC2" w:rsidP="00CF0552">
      <w:pPr>
        <w:pStyle w:val="font8"/>
        <w:numPr>
          <w:ilvl w:val="0"/>
          <w:numId w:val="9"/>
        </w:numPr>
        <w:spacing w:before="0" w:beforeAutospacing="0" w:after="0" w:afterAutospacing="0"/>
        <w:ind w:left="426" w:hanging="426"/>
        <w:jc w:val="both"/>
        <w:textAlignment w:val="baseline"/>
        <w:rPr>
          <w:rFonts w:ascii="Museo Sans Cyrl 100" w:hAnsi="Museo Sans Cyrl 100" w:cs="Segoe UI"/>
          <w:lang w:val="en-US"/>
        </w:rPr>
      </w:pPr>
      <w:r w:rsidRPr="00771CC2">
        <w:rPr>
          <w:rFonts w:ascii="Museo Sans Cyrl 100" w:hAnsi="Museo Sans Cyrl 100" w:cs="Segoe UI"/>
          <w:lang w:val="en-US"/>
        </w:rPr>
        <w:t xml:space="preserve">Principles and procedures of </w:t>
      </w:r>
      <w:r w:rsidR="00EE5945">
        <w:rPr>
          <w:rFonts w:ascii="Museo Sans Cyrl 100" w:hAnsi="Museo Sans Cyrl 100" w:cs="Segoe UI"/>
          <w:lang w:val="en-US"/>
        </w:rPr>
        <w:t xml:space="preserve">selecting </w:t>
      </w:r>
      <w:r w:rsidRPr="00771CC2">
        <w:rPr>
          <w:rFonts w:ascii="Museo Sans Cyrl 100" w:hAnsi="Museo Sans Cyrl 100" w:cs="Segoe UI"/>
          <w:lang w:val="en-US"/>
        </w:rPr>
        <w:t xml:space="preserve">digital tools for </w:t>
      </w:r>
      <w:r w:rsidR="00EE5945">
        <w:rPr>
          <w:rFonts w:ascii="Museo Sans Cyrl 100" w:hAnsi="Museo Sans Cyrl 100" w:cs="Segoe UI"/>
          <w:lang w:val="en-US"/>
        </w:rPr>
        <w:t>teaching the dialogue of cultures</w:t>
      </w:r>
      <w:r w:rsidRPr="00771CC2">
        <w:rPr>
          <w:rFonts w:ascii="Museo Sans Cyrl 100" w:hAnsi="Museo Sans Cyrl 100" w:cs="Segoe UI"/>
          <w:lang w:val="en-US"/>
        </w:rPr>
        <w:t>.</w:t>
      </w:r>
    </w:p>
    <w:p w14:paraId="488AD97A" w14:textId="77777777" w:rsidR="00771CC2" w:rsidRDefault="00771CC2" w:rsidP="000962F6">
      <w:pPr>
        <w:pStyle w:val="font8"/>
        <w:numPr>
          <w:ilvl w:val="0"/>
          <w:numId w:val="9"/>
        </w:numPr>
        <w:spacing w:before="0" w:beforeAutospacing="0" w:after="0" w:afterAutospacing="0"/>
        <w:ind w:left="426" w:hanging="426"/>
        <w:jc w:val="both"/>
        <w:textAlignment w:val="baseline"/>
        <w:rPr>
          <w:rFonts w:ascii="Museo Sans Cyrl 100" w:hAnsi="Museo Sans Cyrl 100" w:cs="Segoe UI"/>
          <w:lang w:val="en-US"/>
        </w:rPr>
      </w:pPr>
      <w:r w:rsidRPr="00771CC2">
        <w:rPr>
          <w:rFonts w:ascii="Museo Sans Cyrl 100" w:hAnsi="Museo Sans Cyrl 100" w:cs="Segoe UI"/>
          <w:lang w:val="en-US"/>
        </w:rPr>
        <w:t>Digital (electronic) textbook as a platform for teaching the dialogue of cultures and the culture of dialogue.</w:t>
      </w:r>
    </w:p>
    <w:p w14:paraId="06118A7E" w14:textId="77777777" w:rsidR="00771CC2" w:rsidRDefault="00771CC2" w:rsidP="00DE75C0">
      <w:pPr>
        <w:pStyle w:val="font8"/>
        <w:numPr>
          <w:ilvl w:val="0"/>
          <w:numId w:val="9"/>
        </w:numPr>
        <w:spacing w:before="0" w:beforeAutospacing="0" w:after="0" w:afterAutospacing="0"/>
        <w:ind w:left="426" w:hanging="426"/>
        <w:jc w:val="both"/>
        <w:textAlignment w:val="baseline"/>
        <w:rPr>
          <w:rFonts w:ascii="Museo Sans Cyrl 100" w:hAnsi="Museo Sans Cyrl 100" w:cs="Segoe UI"/>
          <w:lang w:val="en-US"/>
        </w:rPr>
      </w:pPr>
      <w:r w:rsidRPr="00771CC2">
        <w:rPr>
          <w:rFonts w:ascii="Museo Sans Cyrl 100" w:hAnsi="Museo Sans Cyrl 100" w:cs="Segoe UI"/>
          <w:lang w:val="en-US"/>
        </w:rPr>
        <w:t xml:space="preserve">Digital </w:t>
      </w:r>
      <w:proofErr w:type="spellStart"/>
      <w:r w:rsidRPr="00771CC2">
        <w:rPr>
          <w:rFonts w:ascii="Museo Sans Cyrl 100" w:hAnsi="Museo Sans Cyrl 100" w:cs="Segoe UI"/>
          <w:lang w:val="en-US"/>
        </w:rPr>
        <w:t>linguodidactics</w:t>
      </w:r>
      <w:proofErr w:type="spellEnd"/>
      <w:r w:rsidRPr="00771CC2">
        <w:rPr>
          <w:rFonts w:ascii="Museo Sans Cyrl 100" w:hAnsi="Museo Sans Cyrl 100" w:cs="Segoe UI"/>
          <w:lang w:val="en-US"/>
        </w:rPr>
        <w:t>: theory and practice of teaching the dialogue of cultures and the culture of dialogue.</w:t>
      </w:r>
    </w:p>
    <w:p w14:paraId="1AD617EB" w14:textId="77777777" w:rsidR="00771CC2" w:rsidRDefault="00771CC2" w:rsidP="00F31B6C">
      <w:pPr>
        <w:pStyle w:val="font8"/>
        <w:numPr>
          <w:ilvl w:val="0"/>
          <w:numId w:val="9"/>
        </w:numPr>
        <w:spacing w:before="0" w:beforeAutospacing="0" w:after="0" w:afterAutospacing="0"/>
        <w:ind w:left="426" w:hanging="426"/>
        <w:jc w:val="both"/>
        <w:textAlignment w:val="baseline"/>
        <w:rPr>
          <w:rFonts w:ascii="Museo Sans Cyrl 100" w:hAnsi="Museo Sans Cyrl 100" w:cs="Segoe UI"/>
          <w:lang w:val="en-US"/>
        </w:rPr>
      </w:pPr>
      <w:r w:rsidRPr="00771CC2">
        <w:rPr>
          <w:rFonts w:ascii="Museo Sans Cyrl 100" w:hAnsi="Museo Sans Cyrl 100" w:cs="Segoe UI"/>
          <w:lang w:val="en-US"/>
        </w:rPr>
        <w:t>Digital didactics in a comparative dimension.</w:t>
      </w:r>
    </w:p>
    <w:p w14:paraId="76B4A7C8" w14:textId="7F5BC4BB" w:rsidR="00771CC2" w:rsidRDefault="00113025" w:rsidP="0023596B">
      <w:pPr>
        <w:pStyle w:val="font8"/>
        <w:numPr>
          <w:ilvl w:val="0"/>
          <w:numId w:val="9"/>
        </w:numPr>
        <w:spacing w:before="0" w:beforeAutospacing="0" w:after="0" w:afterAutospacing="0"/>
        <w:ind w:left="426" w:hanging="426"/>
        <w:jc w:val="both"/>
        <w:textAlignment w:val="baseline"/>
        <w:rPr>
          <w:rFonts w:ascii="Museo Sans Cyrl 100" w:hAnsi="Museo Sans Cyrl 100" w:cs="Segoe UI"/>
          <w:lang w:val="en-US"/>
        </w:rPr>
      </w:pPr>
      <w:r>
        <w:rPr>
          <w:rFonts w:ascii="Museo Sans Cyrl 100" w:hAnsi="Museo Sans Cyrl 100" w:cs="Segoe UI"/>
          <w:lang w:val="en-US"/>
        </w:rPr>
        <w:t>Educating an individual</w:t>
      </w:r>
      <w:r w:rsidR="00771CC2" w:rsidRPr="00771CC2">
        <w:rPr>
          <w:rFonts w:ascii="Museo Sans Cyrl 100" w:hAnsi="Museo Sans Cyrl 100" w:cs="Segoe UI"/>
          <w:lang w:val="en-US"/>
        </w:rPr>
        <w:t xml:space="preserve"> in virtual and mixed environments.</w:t>
      </w:r>
    </w:p>
    <w:p w14:paraId="02E8DB83" w14:textId="525FF5F4" w:rsidR="00771CC2" w:rsidRDefault="00771CC2" w:rsidP="00D06EC7">
      <w:pPr>
        <w:pStyle w:val="font8"/>
        <w:numPr>
          <w:ilvl w:val="0"/>
          <w:numId w:val="9"/>
        </w:numPr>
        <w:spacing w:before="0" w:beforeAutospacing="0" w:after="0" w:afterAutospacing="0"/>
        <w:ind w:left="426" w:hanging="426"/>
        <w:jc w:val="both"/>
        <w:textAlignment w:val="baseline"/>
        <w:rPr>
          <w:rFonts w:ascii="Museo Sans Cyrl 100" w:hAnsi="Museo Sans Cyrl 100" w:cs="Segoe UI"/>
          <w:lang w:val="en-US"/>
        </w:rPr>
      </w:pPr>
      <w:r w:rsidRPr="00771CC2">
        <w:rPr>
          <w:rFonts w:ascii="Museo Sans Cyrl 100" w:hAnsi="Museo Sans Cyrl 100" w:cs="Segoe UI"/>
          <w:lang w:val="en-US"/>
        </w:rPr>
        <w:t xml:space="preserve">Self-development of a participant in the dialogue of cultures </w:t>
      </w:r>
      <w:r w:rsidR="00113025">
        <w:rPr>
          <w:rFonts w:ascii="Museo Sans Cyrl 100" w:hAnsi="Museo Sans Cyrl 100" w:cs="Segoe UI"/>
          <w:lang w:val="en-US"/>
        </w:rPr>
        <w:t xml:space="preserve">under the conditions of </w:t>
      </w:r>
      <w:r w:rsidRPr="00771CC2">
        <w:rPr>
          <w:rFonts w:ascii="Museo Sans Cyrl 100" w:hAnsi="Museo Sans Cyrl 100" w:cs="Segoe UI"/>
          <w:lang w:val="en-US"/>
        </w:rPr>
        <w:t xml:space="preserve">a digital </w:t>
      </w:r>
      <w:r w:rsidR="00113025">
        <w:rPr>
          <w:rFonts w:ascii="Museo Sans Cyrl 100" w:hAnsi="Museo Sans Cyrl 100" w:cs="Segoe UI"/>
          <w:lang w:val="en-US"/>
        </w:rPr>
        <w:t>learning</w:t>
      </w:r>
      <w:r w:rsidRPr="00771CC2">
        <w:rPr>
          <w:rFonts w:ascii="Museo Sans Cyrl 100" w:hAnsi="Museo Sans Cyrl 100" w:cs="Segoe UI"/>
          <w:lang w:val="en-US"/>
        </w:rPr>
        <w:t xml:space="preserve"> environment and distance </w:t>
      </w:r>
      <w:r w:rsidR="00113025">
        <w:rPr>
          <w:rFonts w:ascii="Museo Sans Cyrl 100" w:hAnsi="Museo Sans Cyrl 100" w:cs="Segoe UI"/>
          <w:lang w:val="en-US"/>
        </w:rPr>
        <w:t>teaching</w:t>
      </w:r>
      <w:r w:rsidRPr="00771CC2">
        <w:rPr>
          <w:rFonts w:ascii="Museo Sans Cyrl 100" w:hAnsi="Museo Sans Cyrl 100" w:cs="Segoe UI"/>
          <w:lang w:val="en-US"/>
        </w:rPr>
        <w:t>.</w:t>
      </w:r>
    </w:p>
    <w:p w14:paraId="5E1D0C66" w14:textId="245744B7" w:rsidR="00771CC2" w:rsidRPr="00771CC2" w:rsidRDefault="00771CC2" w:rsidP="00D06EC7">
      <w:pPr>
        <w:pStyle w:val="font8"/>
        <w:numPr>
          <w:ilvl w:val="0"/>
          <w:numId w:val="9"/>
        </w:numPr>
        <w:spacing w:before="0" w:beforeAutospacing="0" w:after="0" w:afterAutospacing="0"/>
        <w:ind w:left="426" w:hanging="426"/>
        <w:jc w:val="both"/>
        <w:textAlignment w:val="baseline"/>
        <w:rPr>
          <w:rFonts w:ascii="Museo Sans Cyrl 100" w:hAnsi="Museo Sans Cyrl 100" w:cs="Segoe UI"/>
          <w:lang w:val="en-US"/>
        </w:rPr>
      </w:pPr>
      <w:r w:rsidRPr="00771CC2">
        <w:rPr>
          <w:rFonts w:ascii="Museo Sans Cyrl 100" w:hAnsi="Museo Sans Cyrl 100" w:cs="Segoe UI"/>
          <w:lang w:val="en-US"/>
        </w:rPr>
        <w:t>E-</w:t>
      </w:r>
      <w:r>
        <w:rPr>
          <w:rFonts w:ascii="Museo Sans Cyrl 100" w:hAnsi="Museo Sans Cyrl 100" w:cs="Segoe UI"/>
          <w:lang w:val="en-US"/>
        </w:rPr>
        <w:t>e</w:t>
      </w:r>
      <w:r w:rsidRPr="00771CC2">
        <w:rPr>
          <w:rFonts w:ascii="Museo Sans Cyrl 100" w:hAnsi="Museo Sans Cyrl 100" w:cs="Segoe UI"/>
          <w:lang w:val="en-US"/>
        </w:rPr>
        <w:t>d</w:t>
      </w:r>
      <w:r w:rsidR="00113025">
        <w:rPr>
          <w:rFonts w:ascii="Museo Sans Cyrl 100" w:hAnsi="Museo Sans Cyrl 100" w:cs="Segoe UI"/>
          <w:lang w:val="en-US"/>
        </w:rPr>
        <w:t>ucation as a medium for (self-)</w:t>
      </w:r>
      <w:r w:rsidRPr="00771CC2">
        <w:rPr>
          <w:rFonts w:ascii="Museo Sans Cyrl 100" w:hAnsi="Museo Sans Cyrl 100" w:cs="Segoe UI"/>
          <w:lang w:val="en-US"/>
        </w:rPr>
        <w:t>improvement of the teacher's professional competence.</w:t>
      </w:r>
    </w:p>
    <w:p w14:paraId="6FC6FEB3" w14:textId="77777777" w:rsidR="00771CC2" w:rsidRPr="00771CC2" w:rsidRDefault="00771CC2" w:rsidP="00771CC2">
      <w:pPr>
        <w:pStyle w:val="font8"/>
        <w:spacing w:before="0" w:beforeAutospacing="0" w:after="0" w:afterAutospacing="0"/>
        <w:jc w:val="both"/>
        <w:textAlignment w:val="baseline"/>
        <w:rPr>
          <w:rFonts w:ascii="Museo Sans Cyrl 100" w:hAnsi="Museo Sans Cyrl 100" w:cs="Segoe UI"/>
          <w:lang w:val="en-US"/>
        </w:rPr>
      </w:pPr>
    </w:p>
    <w:p w14:paraId="7B735F05" w14:textId="77777777" w:rsidR="009A139B" w:rsidRPr="00113025" w:rsidRDefault="009A139B" w:rsidP="009A139B">
      <w:pPr>
        <w:pStyle w:val="font8"/>
        <w:spacing w:before="0" w:beforeAutospacing="0" w:after="0" w:afterAutospacing="0"/>
        <w:jc w:val="both"/>
        <w:textAlignment w:val="baseline"/>
        <w:rPr>
          <w:rFonts w:ascii="Museo Sans Cyrl 100" w:hAnsi="Museo Sans Cyrl 100" w:cs="Segoe UI"/>
          <w:lang w:val="en-US"/>
        </w:rPr>
      </w:pPr>
    </w:p>
    <w:p w14:paraId="1CFF7057" w14:textId="1928FD7B" w:rsidR="006C4294" w:rsidRPr="006C4294" w:rsidRDefault="00E56662" w:rsidP="006C4294">
      <w:pPr>
        <w:pStyle w:val="font8"/>
        <w:spacing w:before="0" w:beforeAutospacing="0" w:after="0" w:afterAutospacing="0"/>
        <w:ind w:left="426" w:hanging="426"/>
        <w:jc w:val="both"/>
        <w:textAlignment w:val="baseline"/>
        <w:rPr>
          <w:rFonts w:ascii="Museo Sans Cyrl 100" w:hAnsi="Museo Sans Cyrl 100" w:cs="Segoe UI"/>
          <w:lang w:val="en-US"/>
        </w:rPr>
      </w:pPr>
      <w:r w:rsidRPr="00771CC2">
        <w:rPr>
          <w:rFonts w:ascii="Museo Sans Cyrl 100" w:hAnsi="Museo Sans Cyrl 100" w:cs="Segoe UI"/>
          <w:lang w:val="en-US"/>
        </w:rPr>
        <w:t> </w:t>
      </w:r>
      <w:r w:rsidR="00601CD9">
        <w:rPr>
          <w:rStyle w:val="color22"/>
          <w:rFonts w:ascii="Museo Sans Cyrl 100" w:hAnsi="Museo Sans Cyrl 100" w:cs="Segoe UI"/>
          <w:b/>
          <w:bdr w:val="none" w:sz="0" w:space="0" w:color="auto" w:frame="1"/>
          <w:lang w:val="en-US"/>
        </w:rPr>
        <w:t>Research area</w:t>
      </w:r>
      <w:r w:rsidR="000100C4" w:rsidRPr="00771CC2">
        <w:rPr>
          <w:rStyle w:val="color22"/>
          <w:rFonts w:ascii="Museo Sans Cyrl 100" w:hAnsi="Museo Sans Cyrl 100" w:cs="Segoe UI"/>
          <w:b/>
          <w:bdr w:val="none" w:sz="0" w:space="0" w:color="auto" w:frame="1"/>
          <w:lang w:val="en-US"/>
        </w:rPr>
        <w:t> 4.</w:t>
      </w:r>
      <w:r w:rsidR="00771CC2">
        <w:rPr>
          <w:rStyle w:val="color22"/>
          <w:rFonts w:ascii="Museo Sans Cyrl 100" w:hAnsi="Museo Sans Cyrl 100" w:cs="Segoe UI"/>
          <w:b/>
          <w:bdr w:val="none" w:sz="0" w:space="0" w:color="auto" w:frame="1"/>
          <w:lang w:val="en-US"/>
        </w:rPr>
        <w:t xml:space="preserve"> Development of virtual communication in the context of digitalized society</w:t>
      </w:r>
      <w:r w:rsidR="00AE226A" w:rsidRPr="006C4294">
        <w:rPr>
          <w:rFonts w:ascii="Museo Sans Cyrl 100" w:hAnsi="Museo Sans Cyrl 100" w:cs="Segoe UI"/>
          <w:lang w:val="en-US"/>
        </w:rPr>
        <w:t>.</w:t>
      </w:r>
    </w:p>
    <w:p w14:paraId="4AD09E37" w14:textId="5D992487" w:rsidR="006C4294" w:rsidRDefault="006C4294" w:rsidP="006C4294">
      <w:pPr>
        <w:pStyle w:val="font8"/>
        <w:numPr>
          <w:ilvl w:val="0"/>
          <w:numId w:val="10"/>
        </w:numPr>
        <w:spacing w:before="0" w:beforeAutospacing="0" w:after="0" w:afterAutospacing="0"/>
        <w:ind w:left="426" w:hanging="426"/>
        <w:jc w:val="both"/>
        <w:textAlignment w:val="baseline"/>
        <w:rPr>
          <w:rFonts w:ascii="Museo Sans Cyrl 100" w:hAnsi="Museo Sans Cyrl 100" w:cs="Segoe UI"/>
          <w:lang w:val="en-US"/>
        </w:rPr>
      </w:pPr>
      <w:r>
        <w:rPr>
          <w:rFonts w:ascii="Museo Sans Cyrl 100" w:hAnsi="Museo Sans Cyrl 100" w:cs="Segoe UI"/>
          <w:lang w:val="en-US"/>
        </w:rPr>
        <w:t>Open space for virtual communication –</w:t>
      </w:r>
      <w:r w:rsidRPr="006C4294">
        <w:rPr>
          <w:rFonts w:ascii="Museo Sans Cyrl 100" w:hAnsi="Museo Sans Cyrl 100" w:cs="Segoe UI"/>
          <w:lang w:val="en-US"/>
        </w:rPr>
        <w:t xml:space="preserve"> a polylogue of virtual cultures.</w:t>
      </w:r>
    </w:p>
    <w:p w14:paraId="4C3AF441" w14:textId="77777777" w:rsidR="006C4294" w:rsidRDefault="006C4294" w:rsidP="006C4294">
      <w:pPr>
        <w:pStyle w:val="font8"/>
        <w:numPr>
          <w:ilvl w:val="0"/>
          <w:numId w:val="10"/>
        </w:numPr>
        <w:spacing w:before="0" w:beforeAutospacing="0" w:after="0" w:afterAutospacing="0"/>
        <w:ind w:left="426" w:hanging="426"/>
        <w:jc w:val="both"/>
        <w:textAlignment w:val="baseline"/>
        <w:rPr>
          <w:rFonts w:ascii="Museo Sans Cyrl 100" w:hAnsi="Museo Sans Cyrl 100" w:cs="Segoe UI"/>
          <w:lang w:val="en-US"/>
        </w:rPr>
      </w:pPr>
      <w:r w:rsidRPr="006C4294">
        <w:rPr>
          <w:rFonts w:ascii="Museo Sans Cyrl 100" w:hAnsi="Museo Sans Cyrl 100" w:cs="Segoe UI"/>
          <w:lang w:val="en-US"/>
        </w:rPr>
        <w:t>Social networks as a subculture: yesterday, today, tomorrow.</w:t>
      </w:r>
    </w:p>
    <w:p w14:paraId="0A49AD68" w14:textId="77777777" w:rsidR="006C4294" w:rsidRDefault="006C4294" w:rsidP="006C4294">
      <w:pPr>
        <w:pStyle w:val="font8"/>
        <w:numPr>
          <w:ilvl w:val="0"/>
          <w:numId w:val="10"/>
        </w:numPr>
        <w:spacing w:before="0" w:beforeAutospacing="0" w:after="0" w:afterAutospacing="0"/>
        <w:ind w:left="426" w:hanging="426"/>
        <w:jc w:val="both"/>
        <w:textAlignment w:val="baseline"/>
        <w:rPr>
          <w:rFonts w:ascii="Museo Sans Cyrl 100" w:hAnsi="Museo Sans Cyrl 100" w:cs="Segoe UI"/>
          <w:lang w:val="en-US"/>
        </w:rPr>
      </w:pPr>
      <w:r w:rsidRPr="006C4294">
        <w:rPr>
          <w:rFonts w:ascii="Museo Sans Cyrl 100" w:hAnsi="Museo Sans Cyrl 100" w:cs="Segoe UI"/>
          <w:lang w:val="en-US"/>
        </w:rPr>
        <w:t>Blogging and posting as forms of digital communication.</w:t>
      </w:r>
    </w:p>
    <w:p w14:paraId="34033AAF" w14:textId="77777777" w:rsidR="006C4294" w:rsidRDefault="006C4294" w:rsidP="006C4294">
      <w:pPr>
        <w:pStyle w:val="font8"/>
        <w:numPr>
          <w:ilvl w:val="0"/>
          <w:numId w:val="10"/>
        </w:numPr>
        <w:spacing w:before="0" w:beforeAutospacing="0" w:after="0" w:afterAutospacing="0"/>
        <w:ind w:left="426" w:hanging="426"/>
        <w:jc w:val="both"/>
        <w:textAlignment w:val="baseline"/>
        <w:rPr>
          <w:rFonts w:ascii="Museo Sans Cyrl 100" w:hAnsi="Museo Sans Cyrl 100" w:cs="Segoe UI"/>
          <w:lang w:val="en-US"/>
        </w:rPr>
      </w:pPr>
      <w:r w:rsidRPr="006C4294">
        <w:rPr>
          <w:rFonts w:ascii="Museo Sans Cyrl 100" w:hAnsi="Museo Sans Cyrl 100" w:cs="Segoe UI"/>
          <w:lang w:val="en-US"/>
        </w:rPr>
        <w:t>Digital technologies and marketing communications as forms of dialogue.</w:t>
      </w:r>
    </w:p>
    <w:p w14:paraId="204B7924" w14:textId="571B2F79" w:rsidR="006C4294" w:rsidRDefault="006C4294" w:rsidP="006C4294">
      <w:pPr>
        <w:pStyle w:val="font8"/>
        <w:numPr>
          <w:ilvl w:val="0"/>
          <w:numId w:val="10"/>
        </w:numPr>
        <w:spacing w:before="0" w:beforeAutospacing="0" w:after="0" w:afterAutospacing="0"/>
        <w:ind w:left="426" w:hanging="426"/>
        <w:jc w:val="both"/>
        <w:textAlignment w:val="baseline"/>
        <w:rPr>
          <w:rFonts w:ascii="Museo Sans Cyrl 100" w:hAnsi="Museo Sans Cyrl 100" w:cs="Segoe UI"/>
          <w:lang w:val="en-US"/>
        </w:rPr>
      </w:pPr>
      <w:r w:rsidRPr="006C4294">
        <w:rPr>
          <w:rFonts w:ascii="Museo Sans Cyrl 100" w:hAnsi="Museo Sans Cyrl 100" w:cs="Segoe UI"/>
          <w:lang w:val="en-US"/>
        </w:rPr>
        <w:t>Digital communication</w:t>
      </w:r>
      <w:r>
        <w:rPr>
          <w:rFonts w:ascii="Museo Sans Cyrl 100" w:hAnsi="Museo Sans Cyrl 100" w:cs="Segoe UI"/>
          <w:lang w:val="en-US"/>
        </w:rPr>
        <w:t>s</w:t>
      </w:r>
      <w:r w:rsidRPr="006C4294">
        <w:rPr>
          <w:rFonts w:ascii="Museo Sans Cyrl 100" w:hAnsi="Museo Sans Cyrl 100" w:cs="Segoe UI"/>
          <w:lang w:val="en-US"/>
        </w:rPr>
        <w:t xml:space="preserve"> and new mass media.</w:t>
      </w:r>
    </w:p>
    <w:p w14:paraId="4BBDE2F6" w14:textId="011C7F09" w:rsidR="006C4294" w:rsidRPr="006C4294" w:rsidRDefault="006C4294" w:rsidP="006C4294">
      <w:pPr>
        <w:pStyle w:val="font8"/>
        <w:numPr>
          <w:ilvl w:val="0"/>
          <w:numId w:val="10"/>
        </w:numPr>
        <w:spacing w:before="0" w:beforeAutospacing="0" w:after="0" w:afterAutospacing="0"/>
        <w:ind w:left="426" w:hanging="426"/>
        <w:jc w:val="both"/>
        <w:textAlignment w:val="baseline"/>
        <w:rPr>
          <w:rFonts w:ascii="Museo Sans Cyrl 100" w:hAnsi="Museo Sans Cyrl 100" w:cs="Segoe UI"/>
          <w:lang w:val="en-US"/>
        </w:rPr>
      </w:pPr>
      <w:r w:rsidRPr="006C4294">
        <w:rPr>
          <w:rFonts w:ascii="Museo Sans Cyrl 100" w:hAnsi="Museo Sans Cyrl 100" w:cs="Segoe UI"/>
          <w:lang w:val="en-US"/>
        </w:rPr>
        <w:t xml:space="preserve">Netspeak as a phenomenon </w:t>
      </w:r>
      <w:r>
        <w:rPr>
          <w:rFonts w:ascii="Museo Sans Cyrl 100" w:hAnsi="Museo Sans Cyrl 100" w:cs="Segoe UI"/>
          <w:lang w:val="en-US"/>
        </w:rPr>
        <w:t xml:space="preserve">of </w:t>
      </w:r>
      <w:r w:rsidRPr="006C4294">
        <w:rPr>
          <w:rFonts w:ascii="Museo Sans Cyrl 100" w:hAnsi="Museo Sans Cyrl 100" w:cs="Segoe UI"/>
          <w:lang w:val="en-US"/>
        </w:rPr>
        <w:t>digital communication culture: parameters, features, research experience.</w:t>
      </w:r>
    </w:p>
    <w:p w14:paraId="107A188B" w14:textId="77777777" w:rsidR="00AE2030" w:rsidRDefault="00AE2030" w:rsidP="00AE2030">
      <w:pPr>
        <w:tabs>
          <w:tab w:val="left" w:pos="1701"/>
        </w:tabs>
        <w:rPr>
          <w:rFonts w:ascii="Museo Sans Cyrl 100" w:hAnsi="Museo Sans Cyrl 100" w:cs="Segoe UI"/>
          <w:b/>
          <w:bCs/>
          <w:lang w:val="en-US"/>
        </w:rPr>
      </w:pPr>
    </w:p>
    <w:p w14:paraId="127485EA" w14:textId="370C3808" w:rsidR="00E56662" w:rsidRPr="00AE2030" w:rsidRDefault="00AE0D46" w:rsidP="00AE2030">
      <w:pPr>
        <w:tabs>
          <w:tab w:val="left" w:pos="1701"/>
        </w:tabs>
        <w:jc w:val="center"/>
        <w:rPr>
          <w:rFonts w:ascii="Museo Sans Cyrl 100" w:hAnsi="Museo Sans Cyrl 100" w:cs="Segoe UI"/>
          <w:b/>
          <w:bCs/>
          <w:lang w:val="en-US"/>
        </w:rPr>
      </w:pPr>
      <w:r w:rsidRPr="00AE2030">
        <w:rPr>
          <w:rFonts w:ascii="Museo Sans Cyrl 100" w:hAnsi="Museo Sans Cyrl 100" w:cs="Segoe UI"/>
          <w:b/>
          <w:bCs/>
          <w:lang w:val="en-US"/>
        </w:rPr>
        <w:t>Programme Committee</w:t>
      </w:r>
    </w:p>
    <w:p w14:paraId="1B421962" w14:textId="77777777" w:rsidR="00E56662" w:rsidRPr="00AE2030" w:rsidRDefault="00E56662" w:rsidP="00E56662">
      <w:pPr>
        <w:pStyle w:val="a4"/>
        <w:tabs>
          <w:tab w:val="left" w:pos="1701"/>
        </w:tabs>
        <w:ind w:left="1287"/>
        <w:jc w:val="center"/>
        <w:rPr>
          <w:rFonts w:ascii="Museo Sans Cyrl 100" w:hAnsi="Museo Sans Cyrl 100" w:cs="Segoe UI"/>
          <w:b/>
          <w:bCs/>
          <w:lang w:val="en-US"/>
        </w:rPr>
      </w:pPr>
    </w:p>
    <w:p w14:paraId="51D480FE" w14:textId="31DFDC2E" w:rsidR="00E56662" w:rsidRPr="00AE2030" w:rsidRDefault="00454AF5" w:rsidP="00E56662">
      <w:pPr>
        <w:spacing w:before="120" w:after="120"/>
        <w:jc w:val="both"/>
        <w:rPr>
          <w:rFonts w:ascii="Museo Sans Cyrl 100" w:hAnsi="Museo Sans Cyrl 100" w:cs="Segoe UI"/>
          <w:b/>
          <w:lang w:val="en-US"/>
        </w:rPr>
      </w:pPr>
      <w:proofErr w:type="gramStart"/>
      <w:r>
        <w:rPr>
          <w:rFonts w:ascii="Museo Sans Cyrl 100" w:hAnsi="Museo Sans Cyrl 100" w:cs="Segoe UI"/>
          <w:b/>
          <w:i/>
          <w:lang w:val="en-US"/>
        </w:rPr>
        <w:t>Chair</w:t>
      </w:r>
      <w:r w:rsidR="00E56662" w:rsidRPr="00AE2030">
        <w:rPr>
          <w:rFonts w:ascii="Museo Sans Cyrl 100" w:hAnsi="Museo Sans Cyrl 100" w:cs="Segoe UI"/>
          <w:b/>
          <w:lang w:val="en-US"/>
        </w:rPr>
        <w:t xml:space="preserve"> </w:t>
      </w:r>
      <w:r>
        <w:rPr>
          <w:rFonts w:ascii="Museo Sans Cyrl 100" w:hAnsi="Museo Sans Cyrl 100" w:cs="Segoe UI"/>
          <w:b/>
          <w:lang w:val="en-US"/>
        </w:rPr>
        <w:t xml:space="preserve"> Elena</w:t>
      </w:r>
      <w:proofErr w:type="gramEnd"/>
      <w:r>
        <w:rPr>
          <w:rFonts w:ascii="Museo Sans Cyrl 100" w:hAnsi="Museo Sans Cyrl 100" w:cs="Segoe UI"/>
          <w:b/>
          <w:lang w:val="en-US"/>
        </w:rPr>
        <w:t xml:space="preserve"> N. </w:t>
      </w:r>
      <w:proofErr w:type="spellStart"/>
      <w:r>
        <w:rPr>
          <w:rFonts w:ascii="Museo Sans Cyrl 100" w:hAnsi="Museo Sans Cyrl 100" w:cs="Segoe UI"/>
          <w:b/>
          <w:lang w:val="en-US"/>
        </w:rPr>
        <w:t>Gevorkyan</w:t>
      </w:r>
      <w:proofErr w:type="spellEnd"/>
      <w:r w:rsidR="00E56662" w:rsidRPr="00AE2030">
        <w:rPr>
          <w:rFonts w:ascii="Museo Sans Cyrl 100" w:hAnsi="Museo Sans Cyrl 100" w:cs="Segoe UI"/>
          <w:b/>
          <w:lang w:val="en-US"/>
        </w:rPr>
        <w:t xml:space="preserve"> – </w:t>
      </w:r>
      <w:r w:rsidR="00034F3E">
        <w:rPr>
          <w:rFonts w:ascii="Museo Sans Cyrl 100" w:hAnsi="Museo Sans Cyrl 100" w:cs="Segoe UI"/>
          <w:lang w:val="en-US"/>
        </w:rPr>
        <w:t>Doctor of Economics</w:t>
      </w:r>
      <w:r w:rsidR="00E56662" w:rsidRPr="00AE2030">
        <w:rPr>
          <w:rFonts w:ascii="Museo Sans Cyrl 100" w:hAnsi="Museo Sans Cyrl 100" w:cs="Segoe UI"/>
          <w:lang w:val="en-US"/>
        </w:rPr>
        <w:t xml:space="preserve">, </w:t>
      </w:r>
      <w:r w:rsidR="00AE2030">
        <w:rPr>
          <w:rFonts w:ascii="Museo Sans Cyrl 100" w:hAnsi="Museo Sans Cyrl 100" w:cs="Segoe UI"/>
          <w:lang w:val="en-US"/>
        </w:rPr>
        <w:t>P</w:t>
      </w:r>
      <w:r w:rsidR="00B878E9">
        <w:rPr>
          <w:rFonts w:ascii="Museo Sans Cyrl 100" w:hAnsi="Museo Sans Cyrl 100" w:cs="Segoe UI"/>
          <w:lang w:val="en-US"/>
        </w:rPr>
        <w:t>rofessor</w:t>
      </w:r>
      <w:r w:rsidR="00E56662" w:rsidRPr="00AE2030">
        <w:rPr>
          <w:rFonts w:ascii="Museo Sans Cyrl 100" w:hAnsi="Museo Sans Cyrl 100" w:cs="Segoe UI"/>
          <w:lang w:val="en-US"/>
        </w:rPr>
        <w:t xml:space="preserve">, </w:t>
      </w:r>
      <w:r w:rsidR="006E39D7">
        <w:rPr>
          <w:rFonts w:ascii="Museo Sans Cyrl 100" w:hAnsi="Museo Sans Cyrl 100" w:cs="Segoe UI"/>
          <w:lang w:val="en-US"/>
        </w:rPr>
        <w:t>member of the Russian Academy of Education</w:t>
      </w:r>
      <w:r w:rsidR="00E56662" w:rsidRPr="00AE2030">
        <w:rPr>
          <w:rFonts w:ascii="Museo Sans Cyrl 100" w:hAnsi="Museo Sans Cyrl 100" w:cs="Segoe UI"/>
          <w:lang w:val="en-US"/>
        </w:rPr>
        <w:t xml:space="preserve">, </w:t>
      </w:r>
      <w:r w:rsidR="00B118AA">
        <w:rPr>
          <w:rFonts w:ascii="Museo Sans Cyrl 100" w:hAnsi="Museo Sans Cyrl 100" w:cs="Segoe UI"/>
          <w:lang w:val="en-US"/>
        </w:rPr>
        <w:t>First Vice-Rector</w:t>
      </w:r>
      <w:r w:rsidR="00E56662" w:rsidRPr="00AE2030">
        <w:rPr>
          <w:rFonts w:ascii="Museo Sans Cyrl 100" w:hAnsi="Museo Sans Cyrl 100" w:cs="Segoe UI"/>
          <w:lang w:val="en-US"/>
        </w:rPr>
        <w:t xml:space="preserve">, </w:t>
      </w:r>
      <w:r w:rsidR="00B118AA">
        <w:rPr>
          <w:rFonts w:ascii="Museo Sans Cyrl 100" w:hAnsi="Museo Sans Cyrl 100" w:cs="Segoe UI"/>
          <w:lang w:val="en-US"/>
        </w:rPr>
        <w:t>Moscow City University</w:t>
      </w:r>
      <w:r w:rsidR="003A140A">
        <w:rPr>
          <w:rFonts w:ascii="Museo Sans Cyrl 100" w:hAnsi="Museo Sans Cyrl 100" w:cs="Segoe UI"/>
          <w:lang w:val="en-US"/>
        </w:rPr>
        <w:t xml:space="preserve">. </w:t>
      </w:r>
    </w:p>
    <w:p w14:paraId="6065798C" w14:textId="571D9BA0" w:rsidR="00E56662" w:rsidRPr="00AE2030" w:rsidRDefault="00E56662" w:rsidP="00E56662">
      <w:pPr>
        <w:spacing w:before="120" w:after="120"/>
        <w:jc w:val="both"/>
        <w:rPr>
          <w:rFonts w:ascii="Museo Sans Cyrl 100" w:hAnsi="Museo Sans Cyrl 100" w:cs="Segoe UI"/>
          <w:b/>
          <w:lang w:val="en-US"/>
        </w:rPr>
      </w:pPr>
      <w:r w:rsidRPr="00E12555">
        <w:rPr>
          <w:rFonts w:ascii="Museo Sans Cyrl 100" w:hAnsi="Museo Sans Cyrl 100" w:cs="Segoe UI"/>
          <w:b/>
          <w:i/>
        </w:rPr>
        <w:t>Со</w:t>
      </w:r>
      <w:r w:rsidR="004504BA">
        <w:rPr>
          <w:rFonts w:ascii="Museo Sans Cyrl 100" w:hAnsi="Museo Sans Cyrl 100" w:cs="Segoe UI"/>
          <w:b/>
          <w:i/>
          <w:lang w:val="en-US"/>
        </w:rPr>
        <w:t>-C</w:t>
      </w:r>
      <w:r w:rsidR="00E2635C">
        <w:rPr>
          <w:rFonts w:ascii="Museo Sans Cyrl 100" w:hAnsi="Museo Sans Cyrl 100" w:cs="Segoe UI"/>
          <w:b/>
          <w:i/>
          <w:lang w:val="en-US"/>
        </w:rPr>
        <w:t>hair</w:t>
      </w:r>
      <w:r w:rsidR="00B706F4" w:rsidRPr="00AE2030">
        <w:rPr>
          <w:rFonts w:ascii="Museo Sans Cyrl 100" w:hAnsi="Museo Sans Cyrl 100" w:cs="Segoe UI"/>
          <w:b/>
          <w:i/>
          <w:lang w:val="en-US"/>
        </w:rPr>
        <w:t xml:space="preserve"> </w:t>
      </w:r>
      <w:r w:rsidR="0065038B">
        <w:rPr>
          <w:rFonts w:ascii="Museo Sans Cyrl 100" w:hAnsi="Museo Sans Cyrl 100" w:cs="Segoe UI"/>
          <w:b/>
          <w:lang w:val="en-US"/>
        </w:rPr>
        <w:t xml:space="preserve">Elena G. </w:t>
      </w:r>
      <w:proofErr w:type="spellStart"/>
      <w:r w:rsidR="0065038B">
        <w:rPr>
          <w:rFonts w:ascii="Museo Sans Cyrl 100" w:hAnsi="Museo Sans Cyrl 100" w:cs="Segoe UI"/>
          <w:b/>
          <w:lang w:val="en-US"/>
        </w:rPr>
        <w:t>Tareva</w:t>
      </w:r>
      <w:proofErr w:type="spellEnd"/>
      <w:r w:rsidRPr="00AE2030">
        <w:rPr>
          <w:rFonts w:ascii="Museo Sans Cyrl 100" w:hAnsi="Museo Sans Cyrl 100" w:cs="Segoe UI"/>
          <w:lang w:val="en-US"/>
        </w:rPr>
        <w:t xml:space="preserve"> – </w:t>
      </w:r>
      <w:r w:rsidR="00537856">
        <w:rPr>
          <w:rFonts w:ascii="Museo Sans Cyrl 100" w:hAnsi="Museo Sans Cyrl 100" w:cs="Segoe UI"/>
          <w:lang w:val="en-US"/>
        </w:rPr>
        <w:t>Doctor of Pedagogy</w:t>
      </w:r>
      <w:r w:rsidRPr="00AE2030">
        <w:rPr>
          <w:rFonts w:ascii="Museo Sans Cyrl 100" w:hAnsi="Museo Sans Cyrl 100" w:cs="Segoe UI"/>
          <w:lang w:val="en-US"/>
        </w:rPr>
        <w:t xml:space="preserve">, </w:t>
      </w:r>
      <w:r w:rsidR="00AE2030">
        <w:rPr>
          <w:rFonts w:ascii="Museo Sans Cyrl 100" w:hAnsi="Museo Sans Cyrl 100" w:cs="Segoe UI"/>
          <w:lang w:val="en-US"/>
        </w:rPr>
        <w:t>Pr</w:t>
      </w:r>
      <w:r w:rsidR="009C2069">
        <w:rPr>
          <w:rFonts w:ascii="Museo Sans Cyrl 100" w:hAnsi="Museo Sans Cyrl 100" w:cs="Segoe UI"/>
          <w:lang w:val="en-US"/>
        </w:rPr>
        <w:t>ofessor</w:t>
      </w:r>
      <w:r w:rsidRPr="00AE2030">
        <w:rPr>
          <w:rFonts w:ascii="Museo Sans Cyrl 100" w:hAnsi="Museo Sans Cyrl 100" w:cs="Segoe UI"/>
          <w:lang w:val="en-US"/>
        </w:rPr>
        <w:t xml:space="preserve">, </w:t>
      </w:r>
      <w:r w:rsidR="00A41891">
        <w:rPr>
          <w:rFonts w:ascii="Museo Sans Cyrl 100" w:hAnsi="Museo Sans Cyrl 100" w:cs="Segoe UI"/>
          <w:lang w:val="en-US"/>
        </w:rPr>
        <w:t xml:space="preserve">Director of the Institute of </w:t>
      </w:r>
      <w:r w:rsidR="00AE2030">
        <w:rPr>
          <w:rFonts w:ascii="Museo Sans Cyrl 100" w:hAnsi="Museo Sans Cyrl 100" w:cs="Segoe UI"/>
          <w:lang w:val="en-US"/>
        </w:rPr>
        <w:t>F</w:t>
      </w:r>
      <w:r w:rsidR="00A41891">
        <w:rPr>
          <w:rFonts w:ascii="Museo Sans Cyrl 100" w:hAnsi="Museo Sans Cyrl 100" w:cs="Segoe UI"/>
          <w:lang w:val="en-US"/>
        </w:rPr>
        <w:t xml:space="preserve">oreign </w:t>
      </w:r>
      <w:r w:rsidR="00AE2030">
        <w:rPr>
          <w:rFonts w:ascii="Museo Sans Cyrl 100" w:hAnsi="Museo Sans Cyrl 100" w:cs="Segoe UI"/>
          <w:lang w:val="en-US"/>
        </w:rPr>
        <w:t>L</w:t>
      </w:r>
      <w:r w:rsidR="00A41891">
        <w:rPr>
          <w:rFonts w:ascii="Museo Sans Cyrl 100" w:hAnsi="Museo Sans Cyrl 100" w:cs="Segoe UI"/>
          <w:lang w:val="en-US"/>
        </w:rPr>
        <w:t>anguages</w:t>
      </w:r>
      <w:r w:rsidRPr="00AE2030">
        <w:rPr>
          <w:rFonts w:ascii="Museo Sans Cyrl 100" w:hAnsi="Museo Sans Cyrl 100" w:cs="Segoe UI"/>
          <w:lang w:val="en-US"/>
        </w:rPr>
        <w:t xml:space="preserve">, </w:t>
      </w:r>
      <w:r w:rsidR="003A140A">
        <w:rPr>
          <w:rFonts w:ascii="Museo Sans Cyrl 100" w:hAnsi="Museo Sans Cyrl 100" w:cs="Segoe UI"/>
          <w:lang w:val="en-US"/>
        </w:rPr>
        <w:t xml:space="preserve">Moscow City University. </w:t>
      </w:r>
    </w:p>
    <w:p w14:paraId="2FF4D191" w14:textId="376FA61A" w:rsidR="00E56662" w:rsidRPr="00AE2030" w:rsidRDefault="00330BED" w:rsidP="00E56662">
      <w:pPr>
        <w:spacing w:before="120" w:after="120"/>
        <w:jc w:val="both"/>
        <w:rPr>
          <w:rFonts w:ascii="Museo Sans Cyrl 100" w:hAnsi="Museo Sans Cyrl 100" w:cs="Segoe UI"/>
          <w:lang w:val="en-US"/>
        </w:rPr>
      </w:pPr>
      <w:r>
        <w:rPr>
          <w:rFonts w:ascii="Museo Sans Cyrl 100" w:hAnsi="Museo Sans Cyrl 100" w:cs="Segoe UI"/>
          <w:b/>
          <w:lang w:val="en-US"/>
        </w:rPr>
        <w:t xml:space="preserve">Larissa G. </w:t>
      </w:r>
      <w:proofErr w:type="spellStart"/>
      <w:r>
        <w:rPr>
          <w:rFonts w:ascii="Museo Sans Cyrl 100" w:hAnsi="Museo Sans Cyrl 100" w:cs="Segoe UI"/>
          <w:b/>
          <w:lang w:val="en-US"/>
        </w:rPr>
        <w:t>Vikulova</w:t>
      </w:r>
      <w:proofErr w:type="spellEnd"/>
      <w:r>
        <w:rPr>
          <w:rFonts w:ascii="Museo Sans Cyrl 100" w:hAnsi="Museo Sans Cyrl 100" w:cs="Segoe UI"/>
          <w:b/>
          <w:lang w:val="en-US"/>
        </w:rPr>
        <w:t xml:space="preserve"> </w:t>
      </w:r>
      <w:r w:rsidR="00E56662" w:rsidRPr="00AE2030">
        <w:rPr>
          <w:rFonts w:ascii="Museo Sans Cyrl 100" w:hAnsi="Museo Sans Cyrl 100" w:cs="Segoe UI"/>
          <w:lang w:val="en-US"/>
        </w:rPr>
        <w:t xml:space="preserve">– </w:t>
      </w:r>
      <w:r w:rsidR="009C2069" w:rsidRPr="00AE2030">
        <w:rPr>
          <w:rFonts w:ascii="Museo Sans Cyrl 100" w:hAnsi="Museo Sans Cyrl 100" w:cs="Segoe UI"/>
          <w:lang w:val="en-US"/>
        </w:rPr>
        <w:t>Doctor of Philology</w:t>
      </w:r>
      <w:r w:rsidR="00AE2030">
        <w:rPr>
          <w:rFonts w:ascii="Museo Sans Cyrl 100" w:hAnsi="Museo Sans Cyrl 100" w:cs="Segoe UI"/>
          <w:lang w:val="en-US"/>
        </w:rPr>
        <w:t>,</w:t>
      </w:r>
      <w:r w:rsidR="00E56662" w:rsidRPr="00AE2030">
        <w:rPr>
          <w:rFonts w:ascii="Museo Sans Cyrl 100" w:hAnsi="Museo Sans Cyrl 100" w:cs="Segoe UI"/>
          <w:lang w:val="en-US"/>
        </w:rPr>
        <w:t xml:space="preserve"> </w:t>
      </w:r>
      <w:r w:rsidR="00B878E9">
        <w:rPr>
          <w:rFonts w:ascii="Museo Sans Cyrl 100" w:hAnsi="Museo Sans Cyrl 100" w:cs="Segoe UI"/>
          <w:lang w:val="en-US"/>
        </w:rPr>
        <w:t>Professor</w:t>
      </w:r>
      <w:r w:rsidR="006256E4">
        <w:rPr>
          <w:rFonts w:ascii="Museo Sans Cyrl 100" w:hAnsi="Museo Sans Cyrl 100" w:cs="Segoe UI"/>
          <w:lang w:val="en-US"/>
        </w:rPr>
        <w:t>,</w:t>
      </w:r>
      <w:r w:rsidR="00E56662" w:rsidRPr="00AE2030">
        <w:rPr>
          <w:rFonts w:ascii="Museo Sans Cyrl 100" w:hAnsi="Museo Sans Cyrl 100" w:cs="Segoe UI"/>
          <w:lang w:val="en-US"/>
        </w:rPr>
        <w:t xml:space="preserve"> </w:t>
      </w:r>
      <w:r w:rsidR="00E2635C">
        <w:rPr>
          <w:rFonts w:ascii="Museo Sans Cyrl 100" w:hAnsi="Museo Sans Cyrl 100" w:cs="Segoe UI"/>
          <w:lang w:val="en-US"/>
        </w:rPr>
        <w:t xml:space="preserve">Deputy </w:t>
      </w:r>
      <w:r w:rsidR="00AE2030">
        <w:rPr>
          <w:rFonts w:ascii="Museo Sans Cyrl 100" w:hAnsi="Museo Sans Cyrl 100" w:cs="Segoe UI"/>
          <w:lang w:val="en-US"/>
        </w:rPr>
        <w:t>D</w:t>
      </w:r>
      <w:r w:rsidR="00E2635C">
        <w:rPr>
          <w:rFonts w:ascii="Museo Sans Cyrl 100" w:hAnsi="Museo Sans Cyrl 100" w:cs="Segoe UI"/>
          <w:lang w:val="en-US"/>
        </w:rPr>
        <w:t xml:space="preserve">irector of the Institute of </w:t>
      </w:r>
      <w:r w:rsidR="00AE2030">
        <w:rPr>
          <w:rFonts w:ascii="Museo Sans Cyrl 100" w:hAnsi="Museo Sans Cyrl 100" w:cs="Segoe UI"/>
          <w:lang w:val="en-US"/>
        </w:rPr>
        <w:t>F</w:t>
      </w:r>
      <w:r w:rsidR="00E2635C">
        <w:rPr>
          <w:rFonts w:ascii="Museo Sans Cyrl 100" w:hAnsi="Museo Sans Cyrl 100" w:cs="Segoe UI"/>
          <w:lang w:val="en-US"/>
        </w:rPr>
        <w:t xml:space="preserve">oreign </w:t>
      </w:r>
      <w:r w:rsidR="00AE2030">
        <w:rPr>
          <w:rFonts w:ascii="Museo Sans Cyrl 100" w:hAnsi="Museo Sans Cyrl 100" w:cs="Segoe UI"/>
          <w:lang w:val="en-US"/>
        </w:rPr>
        <w:t>La</w:t>
      </w:r>
      <w:r w:rsidR="00E2635C">
        <w:rPr>
          <w:rFonts w:ascii="Museo Sans Cyrl 100" w:hAnsi="Museo Sans Cyrl 100" w:cs="Segoe UI"/>
          <w:lang w:val="en-US"/>
        </w:rPr>
        <w:t>nguages</w:t>
      </w:r>
      <w:r w:rsidR="00E56662" w:rsidRPr="00AE2030">
        <w:rPr>
          <w:rFonts w:ascii="Museo Sans Cyrl 100" w:hAnsi="Museo Sans Cyrl 100" w:cs="Segoe UI"/>
          <w:lang w:val="en-US"/>
        </w:rPr>
        <w:t xml:space="preserve">, </w:t>
      </w:r>
      <w:r w:rsidR="00B118AA">
        <w:rPr>
          <w:rFonts w:ascii="Museo Sans Cyrl 100" w:hAnsi="Museo Sans Cyrl 100" w:cs="Segoe UI"/>
          <w:lang w:val="en-US"/>
        </w:rPr>
        <w:t>Moscow City University</w:t>
      </w:r>
      <w:r w:rsidR="00575483" w:rsidRPr="00AE2030">
        <w:rPr>
          <w:rFonts w:ascii="Museo Sans Cyrl 100" w:hAnsi="Museo Sans Cyrl 100" w:cs="Segoe UI"/>
          <w:lang w:val="en-US"/>
        </w:rPr>
        <w:t>.</w:t>
      </w:r>
    </w:p>
    <w:p w14:paraId="50CD26AF" w14:textId="6DD8AE57" w:rsidR="009870C1" w:rsidRPr="00AE2030" w:rsidRDefault="0065038B" w:rsidP="00E56662">
      <w:pPr>
        <w:spacing w:before="120" w:after="120"/>
        <w:jc w:val="both"/>
        <w:rPr>
          <w:rFonts w:ascii="Museo Sans Cyrl 100" w:hAnsi="Museo Sans Cyrl 100" w:cs="Segoe UI"/>
          <w:lang w:val="en-US"/>
        </w:rPr>
      </w:pPr>
      <w:r>
        <w:rPr>
          <w:rFonts w:ascii="Museo Sans Cyrl 100" w:hAnsi="Museo Sans Cyrl 100" w:cs="Segoe UI"/>
          <w:b/>
          <w:bCs/>
          <w:lang w:val="en-US"/>
        </w:rPr>
        <w:t xml:space="preserve">Mikhail V. </w:t>
      </w:r>
      <w:proofErr w:type="spellStart"/>
      <w:r>
        <w:rPr>
          <w:rFonts w:ascii="Museo Sans Cyrl 100" w:hAnsi="Museo Sans Cyrl 100" w:cs="Segoe UI"/>
          <w:b/>
          <w:bCs/>
          <w:lang w:val="en-US"/>
        </w:rPr>
        <w:t>Voropaev</w:t>
      </w:r>
      <w:proofErr w:type="spellEnd"/>
      <w:r w:rsidR="009870C1" w:rsidRPr="00AE2030">
        <w:rPr>
          <w:rFonts w:ascii="Museo Sans Cyrl 100" w:hAnsi="Museo Sans Cyrl 100" w:cs="Segoe UI"/>
          <w:lang w:val="en-US"/>
        </w:rPr>
        <w:t xml:space="preserve"> – </w:t>
      </w:r>
      <w:r w:rsidR="00537856">
        <w:rPr>
          <w:rFonts w:ascii="Museo Sans Cyrl 100" w:hAnsi="Museo Sans Cyrl 100" w:cs="Segoe UI"/>
          <w:lang w:val="en-US"/>
        </w:rPr>
        <w:t>Doctor of Pedagogy</w:t>
      </w:r>
      <w:r w:rsidR="009870C1" w:rsidRPr="00AE2030">
        <w:rPr>
          <w:rFonts w:ascii="Museo Sans Cyrl 100" w:hAnsi="Museo Sans Cyrl 100" w:cs="Segoe UI"/>
          <w:lang w:val="en-US"/>
        </w:rPr>
        <w:t xml:space="preserve">, </w:t>
      </w:r>
      <w:r w:rsidR="00AE2030">
        <w:rPr>
          <w:rFonts w:ascii="Museo Sans Cyrl 100" w:hAnsi="Museo Sans Cyrl 100" w:cs="Segoe UI"/>
          <w:lang w:val="en-US"/>
        </w:rPr>
        <w:t>P</w:t>
      </w:r>
      <w:r w:rsidR="00B878E9" w:rsidRPr="00AE2030">
        <w:rPr>
          <w:rFonts w:ascii="Museo Sans Cyrl 100" w:hAnsi="Museo Sans Cyrl 100" w:cs="Segoe UI"/>
          <w:lang w:val="en-US"/>
        </w:rPr>
        <w:t>rofessor</w:t>
      </w:r>
      <w:r w:rsidR="009870C1" w:rsidRPr="00AE2030">
        <w:rPr>
          <w:rFonts w:ascii="Museo Sans Cyrl 100" w:hAnsi="Museo Sans Cyrl 100" w:cs="Segoe UI"/>
          <w:lang w:val="en-US"/>
        </w:rPr>
        <w:t xml:space="preserve">, </w:t>
      </w:r>
      <w:r>
        <w:rPr>
          <w:rFonts w:ascii="Museo Sans Cyrl 100" w:hAnsi="Museo Sans Cyrl 100" w:cs="Segoe UI"/>
          <w:lang w:val="en-US"/>
        </w:rPr>
        <w:t xml:space="preserve">Deputy </w:t>
      </w:r>
      <w:r w:rsidR="00AE2030">
        <w:rPr>
          <w:rFonts w:ascii="Museo Sans Cyrl 100" w:hAnsi="Museo Sans Cyrl 100" w:cs="Segoe UI"/>
          <w:lang w:val="en-US"/>
        </w:rPr>
        <w:t>D</w:t>
      </w:r>
      <w:r>
        <w:rPr>
          <w:rFonts w:ascii="Museo Sans Cyrl 100" w:hAnsi="Museo Sans Cyrl 100" w:cs="Segoe UI"/>
          <w:lang w:val="en-US"/>
        </w:rPr>
        <w:t xml:space="preserve">irector of the Institute of </w:t>
      </w:r>
      <w:r w:rsidR="00AE2030">
        <w:rPr>
          <w:rFonts w:ascii="Museo Sans Cyrl 100" w:hAnsi="Museo Sans Cyrl 100" w:cs="Segoe UI"/>
          <w:lang w:val="en-US"/>
        </w:rPr>
        <w:t>P</w:t>
      </w:r>
      <w:r w:rsidR="00C35A73">
        <w:rPr>
          <w:rFonts w:ascii="Museo Sans Cyrl 100" w:hAnsi="Museo Sans Cyrl 100" w:cs="Segoe UI"/>
          <w:lang w:val="en-US"/>
        </w:rPr>
        <w:t xml:space="preserve">edagogy and </w:t>
      </w:r>
      <w:r w:rsidR="00AE2030">
        <w:rPr>
          <w:rFonts w:ascii="Museo Sans Cyrl 100" w:hAnsi="Museo Sans Cyrl 100" w:cs="Segoe UI"/>
          <w:lang w:val="en-US"/>
        </w:rPr>
        <w:t>P</w:t>
      </w:r>
      <w:r w:rsidR="00C35A73">
        <w:rPr>
          <w:rFonts w:ascii="Museo Sans Cyrl 100" w:hAnsi="Museo Sans Cyrl 100" w:cs="Segoe UI"/>
          <w:lang w:val="en-US"/>
        </w:rPr>
        <w:t>sychology</w:t>
      </w:r>
      <w:r w:rsidR="009870C1" w:rsidRPr="00AE2030">
        <w:rPr>
          <w:rFonts w:ascii="Museo Sans Cyrl 100" w:hAnsi="Museo Sans Cyrl 100" w:cs="Segoe UI"/>
          <w:lang w:val="en-US"/>
        </w:rPr>
        <w:t xml:space="preserve">, </w:t>
      </w:r>
      <w:r w:rsidR="003A140A">
        <w:rPr>
          <w:rFonts w:ascii="Museo Sans Cyrl 100" w:hAnsi="Museo Sans Cyrl 100" w:cs="Segoe UI"/>
          <w:lang w:val="en-US"/>
        </w:rPr>
        <w:t xml:space="preserve">Moscow City University. </w:t>
      </w:r>
    </w:p>
    <w:p w14:paraId="14D5B811" w14:textId="5A8DB9F2" w:rsidR="00575483" w:rsidRPr="00AE2030" w:rsidRDefault="001B4885" w:rsidP="00575483">
      <w:pPr>
        <w:spacing w:before="120" w:after="120"/>
        <w:jc w:val="both"/>
        <w:rPr>
          <w:rFonts w:ascii="Museo Sans Cyrl 100" w:hAnsi="Museo Sans Cyrl 100" w:cs="Segoe UI"/>
          <w:lang w:val="en-US"/>
        </w:rPr>
      </w:pPr>
      <w:r>
        <w:rPr>
          <w:rFonts w:ascii="Museo Sans Cyrl 100" w:hAnsi="Museo Sans Cyrl 100" w:cs="Segoe UI"/>
          <w:b/>
          <w:bCs/>
          <w:lang w:val="en-US"/>
        </w:rPr>
        <w:t xml:space="preserve">Vadim V. </w:t>
      </w:r>
      <w:proofErr w:type="spellStart"/>
      <w:r>
        <w:rPr>
          <w:rFonts w:ascii="Museo Sans Cyrl 100" w:hAnsi="Museo Sans Cyrl 100" w:cs="Segoe UI"/>
          <w:b/>
          <w:bCs/>
          <w:lang w:val="en-US"/>
        </w:rPr>
        <w:t>Grinshkun</w:t>
      </w:r>
      <w:proofErr w:type="spellEnd"/>
      <w:r w:rsidR="00575483" w:rsidRPr="00AE2030">
        <w:rPr>
          <w:rFonts w:ascii="Museo Sans Cyrl 100" w:hAnsi="Museo Sans Cyrl 100" w:cs="Segoe UI"/>
          <w:b/>
          <w:bCs/>
          <w:lang w:val="en-US"/>
        </w:rPr>
        <w:t xml:space="preserve"> </w:t>
      </w:r>
      <w:r w:rsidR="00575483" w:rsidRPr="00AE2030">
        <w:rPr>
          <w:rFonts w:ascii="Museo Sans Cyrl 100" w:hAnsi="Museo Sans Cyrl 100" w:cs="Segoe UI"/>
          <w:lang w:val="en-US"/>
        </w:rPr>
        <w:t xml:space="preserve">– </w:t>
      </w:r>
      <w:r w:rsidR="00537856">
        <w:rPr>
          <w:rFonts w:ascii="Museo Sans Cyrl 100" w:hAnsi="Museo Sans Cyrl 100" w:cs="Segoe UI"/>
          <w:lang w:val="en-US"/>
        </w:rPr>
        <w:t>Doctor of Pedagogy</w:t>
      </w:r>
      <w:r w:rsidR="00575483" w:rsidRPr="00AE2030">
        <w:rPr>
          <w:rFonts w:ascii="Museo Sans Cyrl 100" w:hAnsi="Museo Sans Cyrl 100" w:cs="Segoe UI"/>
          <w:lang w:val="en-US"/>
        </w:rPr>
        <w:t xml:space="preserve">, </w:t>
      </w:r>
      <w:r w:rsidR="00AE2030">
        <w:rPr>
          <w:rFonts w:ascii="Museo Sans Cyrl 100" w:hAnsi="Museo Sans Cyrl 100" w:cs="Segoe UI"/>
          <w:lang w:val="en-US"/>
        </w:rPr>
        <w:t>P</w:t>
      </w:r>
      <w:r w:rsidR="00B878E9" w:rsidRPr="00AE2030">
        <w:rPr>
          <w:rFonts w:ascii="Museo Sans Cyrl 100" w:hAnsi="Museo Sans Cyrl 100" w:cs="Segoe UI"/>
          <w:lang w:val="en-US"/>
        </w:rPr>
        <w:t>rofessor</w:t>
      </w:r>
      <w:r w:rsidR="00575483" w:rsidRPr="00AE2030">
        <w:rPr>
          <w:rFonts w:ascii="Museo Sans Cyrl 100" w:hAnsi="Museo Sans Cyrl 100" w:cs="Segoe UI"/>
          <w:lang w:val="en-US"/>
        </w:rPr>
        <w:t xml:space="preserve">, </w:t>
      </w:r>
      <w:r>
        <w:rPr>
          <w:rFonts w:ascii="Museo Sans Cyrl 100" w:hAnsi="Museo Sans Cyrl 100" w:cs="Segoe UI"/>
          <w:lang w:val="en-US"/>
        </w:rPr>
        <w:t>member of the Russian Academy of Education</w:t>
      </w:r>
      <w:r w:rsidR="00575483" w:rsidRPr="00AE2030">
        <w:rPr>
          <w:rFonts w:ascii="Museo Sans Cyrl 100" w:hAnsi="Museo Sans Cyrl 100" w:cs="Segoe UI"/>
          <w:lang w:val="en-US"/>
        </w:rPr>
        <w:t xml:space="preserve">, </w:t>
      </w:r>
      <w:r w:rsidR="006330EE">
        <w:rPr>
          <w:rFonts w:ascii="Museo Sans Cyrl 100" w:hAnsi="Museo Sans Cyrl 100" w:cs="Segoe UI"/>
          <w:lang w:val="en-US"/>
        </w:rPr>
        <w:t xml:space="preserve">Head of </w:t>
      </w:r>
      <w:r w:rsidR="00326729">
        <w:rPr>
          <w:rFonts w:ascii="Museo Sans Cyrl 100" w:hAnsi="Museo Sans Cyrl 100" w:cs="Segoe UI"/>
          <w:lang w:val="en-US"/>
        </w:rPr>
        <w:t xml:space="preserve">the Education Informatization </w:t>
      </w:r>
      <w:r w:rsidR="00E062F3">
        <w:rPr>
          <w:rFonts w:ascii="Museo Sans Cyrl 100" w:hAnsi="Museo Sans Cyrl 100" w:cs="Segoe UI"/>
          <w:lang w:val="en-US"/>
        </w:rPr>
        <w:t xml:space="preserve">Department, </w:t>
      </w:r>
      <w:r w:rsidR="003A140A">
        <w:rPr>
          <w:rFonts w:ascii="Museo Sans Cyrl 100" w:hAnsi="Museo Sans Cyrl 100" w:cs="Segoe UI"/>
          <w:lang w:val="en-US"/>
        </w:rPr>
        <w:t xml:space="preserve">Moscow City University. </w:t>
      </w:r>
    </w:p>
    <w:p w14:paraId="593AB96E" w14:textId="0BC40A8C" w:rsidR="00575483" w:rsidRPr="00AE2030" w:rsidRDefault="004F6B66" w:rsidP="00575483">
      <w:pPr>
        <w:spacing w:before="120" w:after="120"/>
        <w:jc w:val="both"/>
        <w:rPr>
          <w:rFonts w:ascii="Museo Sans Cyrl 100" w:hAnsi="Museo Sans Cyrl 100" w:cs="Segoe UI"/>
          <w:lang w:val="en-US"/>
        </w:rPr>
      </w:pPr>
      <w:r>
        <w:rPr>
          <w:rFonts w:ascii="Museo Sans Cyrl 100" w:hAnsi="Museo Sans Cyrl 100" w:cs="Segoe UI"/>
          <w:b/>
          <w:bCs/>
          <w:lang w:val="en-US"/>
        </w:rPr>
        <w:t xml:space="preserve">Aleksandra V. </w:t>
      </w:r>
      <w:proofErr w:type="spellStart"/>
      <w:r>
        <w:rPr>
          <w:rFonts w:ascii="Museo Sans Cyrl 100" w:hAnsi="Museo Sans Cyrl 100" w:cs="Segoe UI"/>
          <w:b/>
          <w:bCs/>
          <w:lang w:val="en-US"/>
        </w:rPr>
        <w:t>Zhukotskaya</w:t>
      </w:r>
      <w:proofErr w:type="spellEnd"/>
      <w:r w:rsidR="00575483" w:rsidRPr="00AE2030">
        <w:rPr>
          <w:rFonts w:ascii="Museo Sans Cyrl 100" w:hAnsi="Museo Sans Cyrl 100" w:cs="Segoe UI"/>
          <w:lang w:val="en-US"/>
        </w:rPr>
        <w:t xml:space="preserve"> – </w:t>
      </w:r>
      <w:r w:rsidR="00CE7CCA">
        <w:rPr>
          <w:rFonts w:ascii="Museo Sans Cyrl 100" w:hAnsi="Museo Sans Cyrl 100" w:cs="Segoe UI"/>
          <w:lang w:val="en-US"/>
        </w:rPr>
        <w:t xml:space="preserve">Doctor of </w:t>
      </w:r>
      <w:r>
        <w:rPr>
          <w:rFonts w:ascii="Museo Sans Cyrl 100" w:hAnsi="Museo Sans Cyrl 100" w:cs="Segoe UI"/>
          <w:lang w:val="en-US"/>
        </w:rPr>
        <w:t>Philosophy</w:t>
      </w:r>
      <w:r w:rsidR="00575483" w:rsidRPr="00AE2030">
        <w:rPr>
          <w:rFonts w:ascii="Museo Sans Cyrl 100" w:hAnsi="Museo Sans Cyrl 100" w:cs="Segoe UI"/>
          <w:lang w:val="en-US"/>
        </w:rPr>
        <w:t xml:space="preserve">, </w:t>
      </w:r>
      <w:r w:rsidR="00AE2030">
        <w:rPr>
          <w:rFonts w:ascii="Museo Sans Cyrl 100" w:hAnsi="Museo Sans Cyrl 100" w:cs="Segoe UI"/>
          <w:lang w:val="en-US"/>
        </w:rPr>
        <w:t>Pr</w:t>
      </w:r>
      <w:r w:rsidR="00B878E9" w:rsidRPr="00AE2030">
        <w:rPr>
          <w:rFonts w:ascii="Museo Sans Cyrl 100" w:hAnsi="Museo Sans Cyrl 100" w:cs="Segoe UI"/>
          <w:lang w:val="en-US"/>
        </w:rPr>
        <w:t>ofessor</w:t>
      </w:r>
      <w:r w:rsidR="00575483" w:rsidRPr="00AE2030">
        <w:rPr>
          <w:rFonts w:ascii="Museo Sans Cyrl 100" w:hAnsi="Museo Sans Cyrl 100" w:cs="Segoe UI"/>
          <w:lang w:val="en-US"/>
        </w:rPr>
        <w:t xml:space="preserve">, </w:t>
      </w:r>
      <w:r>
        <w:rPr>
          <w:rFonts w:ascii="Museo Sans Cyrl 100" w:hAnsi="Museo Sans Cyrl 100" w:cs="Segoe UI"/>
          <w:lang w:val="en-US"/>
        </w:rPr>
        <w:t>Head of the Philosophy and Social Studies Department</w:t>
      </w:r>
      <w:r w:rsidR="00575483" w:rsidRPr="00AE2030">
        <w:rPr>
          <w:rFonts w:ascii="Museo Sans Cyrl 100" w:hAnsi="Museo Sans Cyrl 100" w:cs="Segoe UI"/>
          <w:lang w:val="en-US"/>
        </w:rPr>
        <w:t xml:space="preserve">, </w:t>
      </w:r>
      <w:r w:rsidR="003A140A">
        <w:rPr>
          <w:rFonts w:ascii="Museo Sans Cyrl 100" w:hAnsi="Museo Sans Cyrl 100" w:cs="Segoe UI"/>
          <w:lang w:val="en-US"/>
        </w:rPr>
        <w:t xml:space="preserve">Moscow City University. </w:t>
      </w:r>
    </w:p>
    <w:p w14:paraId="005EE964" w14:textId="77777777" w:rsidR="00E56662" w:rsidRPr="00AE2030" w:rsidRDefault="00E56662" w:rsidP="00E56662">
      <w:pPr>
        <w:spacing w:before="120" w:after="120"/>
        <w:jc w:val="both"/>
        <w:rPr>
          <w:rFonts w:ascii="Museo Sans Cyrl 100" w:hAnsi="Museo Sans Cyrl 100" w:cs="Segoe UI"/>
          <w:lang w:val="en-US"/>
        </w:rPr>
      </w:pPr>
    </w:p>
    <w:p w14:paraId="542C54A7" w14:textId="26F83E8C" w:rsidR="00E56662" w:rsidRPr="00AE2030" w:rsidRDefault="00AE2030" w:rsidP="00E56662">
      <w:pPr>
        <w:shd w:val="clear" w:color="auto" w:fill="FFFFFF"/>
        <w:jc w:val="center"/>
        <w:rPr>
          <w:rFonts w:ascii="Museo Sans Cyrl 100" w:hAnsi="Museo Sans Cyrl 100" w:cs="Segoe UI"/>
          <w:color w:val="333333"/>
          <w:lang w:val="en-US"/>
        </w:rPr>
      </w:pPr>
      <w:r>
        <w:rPr>
          <w:rFonts w:ascii="Museo Sans Cyrl 100" w:hAnsi="Museo Sans Cyrl 100" w:cs="Segoe UI"/>
          <w:b/>
          <w:bCs/>
          <w:lang w:val="en-US"/>
        </w:rPr>
        <w:t>Organiz</w:t>
      </w:r>
      <w:r w:rsidR="00330BED">
        <w:rPr>
          <w:rFonts w:ascii="Museo Sans Cyrl 100" w:hAnsi="Museo Sans Cyrl 100" w:cs="Segoe UI"/>
          <w:b/>
          <w:bCs/>
          <w:lang w:val="en-US"/>
        </w:rPr>
        <w:t xml:space="preserve">ing Committee </w:t>
      </w:r>
    </w:p>
    <w:p w14:paraId="0B7CCC6B" w14:textId="6E80377E" w:rsidR="002F2045" w:rsidRDefault="004F6B66" w:rsidP="00946E71">
      <w:pPr>
        <w:spacing w:before="120" w:after="120"/>
        <w:jc w:val="both"/>
        <w:rPr>
          <w:rFonts w:ascii="Museo Sans Cyrl 100" w:hAnsi="Museo Sans Cyrl 100" w:cs="Segoe UI"/>
          <w:lang w:val="en-US"/>
        </w:rPr>
      </w:pPr>
      <w:r>
        <w:rPr>
          <w:rFonts w:ascii="Museo Sans Cyrl 100" w:hAnsi="Museo Sans Cyrl 100" w:cs="Segoe UI"/>
          <w:b/>
          <w:lang w:val="en-US"/>
        </w:rPr>
        <w:t xml:space="preserve">Evgeniya S. </w:t>
      </w:r>
      <w:proofErr w:type="spellStart"/>
      <w:r>
        <w:rPr>
          <w:rFonts w:ascii="Museo Sans Cyrl 100" w:hAnsi="Museo Sans Cyrl 100" w:cs="Segoe UI"/>
          <w:b/>
          <w:lang w:val="en-US"/>
        </w:rPr>
        <w:t>Abaeva</w:t>
      </w:r>
      <w:proofErr w:type="spellEnd"/>
      <w:r>
        <w:rPr>
          <w:rFonts w:ascii="Museo Sans Cyrl 100" w:hAnsi="Museo Sans Cyrl 100" w:cs="Segoe UI"/>
          <w:b/>
          <w:lang w:val="en-US"/>
        </w:rPr>
        <w:t xml:space="preserve"> </w:t>
      </w:r>
      <w:r w:rsidR="00946E71" w:rsidRPr="00AE2030">
        <w:rPr>
          <w:rFonts w:ascii="Museo Sans Cyrl 100" w:hAnsi="Museo Sans Cyrl 100" w:cs="Segoe UI"/>
          <w:b/>
          <w:lang w:val="en-US"/>
        </w:rPr>
        <w:t xml:space="preserve">– </w:t>
      </w:r>
      <w:r w:rsidR="009C2069" w:rsidRPr="00AE2030">
        <w:rPr>
          <w:rFonts w:ascii="Museo Sans Cyrl 100" w:hAnsi="Museo Sans Cyrl 100" w:cs="Segoe UI"/>
          <w:lang w:val="en-US"/>
        </w:rPr>
        <w:t>Doctor of Philology</w:t>
      </w:r>
      <w:r w:rsidR="00AE2030">
        <w:rPr>
          <w:rFonts w:ascii="Museo Sans Cyrl 100" w:hAnsi="Museo Sans Cyrl 100" w:cs="Segoe UI"/>
          <w:lang w:val="en-US"/>
        </w:rPr>
        <w:t>,</w:t>
      </w:r>
      <w:r w:rsidR="00946E71" w:rsidRPr="00AE2030">
        <w:rPr>
          <w:rFonts w:ascii="Museo Sans Cyrl 100" w:hAnsi="Museo Sans Cyrl 100" w:cs="Segoe UI"/>
          <w:lang w:val="en-US"/>
        </w:rPr>
        <w:t xml:space="preserve"> </w:t>
      </w:r>
      <w:r w:rsidR="00AE2030">
        <w:rPr>
          <w:rFonts w:ascii="Museo Sans Cyrl 100" w:hAnsi="Museo Sans Cyrl 100" w:cs="Segoe UI"/>
          <w:lang w:val="en-US"/>
        </w:rPr>
        <w:t xml:space="preserve">Professor, Department of English Studies and Intercultural Communication, </w:t>
      </w:r>
      <w:r w:rsidR="002F2045">
        <w:rPr>
          <w:rFonts w:ascii="Museo Sans Cyrl 100" w:hAnsi="Museo Sans Cyrl 100" w:cs="Segoe UI"/>
          <w:lang w:val="en-US"/>
        </w:rPr>
        <w:t xml:space="preserve">Moscow City University. </w:t>
      </w:r>
    </w:p>
    <w:p w14:paraId="085AD35D" w14:textId="45A80984" w:rsidR="00946E71" w:rsidRPr="00AE2030" w:rsidRDefault="004D0262" w:rsidP="00946E71">
      <w:pPr>
        <w:spacing w:before="120" w:after="120"/>
        <w:jc w:val="both"/>
        <w:rPr>
          <w:rFonts w:ascii="Museo Sans Cyrl 100" w:hAnsi="Museo Sans Cyrl 100" w:cs="Segoe UI"/>
          <w:lang w:val="en-US"/>
        </w:rPr>
      </w:pPr>
      <w:r>
        <w:rPr>
          <w:rFonts w:ascii="Museo Sans Cyrl 100" w:hAnsi="Museo Sans Cyrl 100" w:cs="Segoe UI"/>
          <w:b/>
          <w:bCs/>
          <w:lang w:val="en-US"/>
        </w:rPr>
        <w:t>Tat</w:t>
      </w:r>
      <w:r w:rsidR="00CC5E75">
        <w:rPr>
          <w:rFonts w:ascii="Museo Sans Cyrl 100" w:hAnsi="Museo Sans Cyrl 100" w:cs="Segoe UI"/>
          <w:b/>
          <w:bCs/>
          <w:lang w:val="en-US"/>
        </w:rPr>
        <w:t>i</w:t>
      </w:r>
      <w:r>
        <w:rPr>
          <w:rFonts w:ascii="Museo Sans Cyrl 100" w:hAnsi="Museo Sans Cyrl 100" w:cs="Segoe UI"/>
          <w:b/>
          <w:bCs/>
          <w:lang w:val="en-US"/>
        </w:rPr>
        <w:t>ana N. Bokova</w:t>
      </w:r>
      <w:r w:rsidR="00946E71" w:rsidRPr="00AE2030">
        <w:rPr>
          <w:rFonts w:ascii="Museo Sans Cyrl 100" w:hAnsi="Museo Sans Cyrl 100" w:cs="Segoe UI"/>
          <w:lang w:val="en-US"/>
        </w:rPr>
        <w:t xml:space="preserve"> – </w:t>
      </w:r>
      <w:r w:rsidR="00383887">
        <w:rPr>
          <w:rFonts w:ascii="Museo Sans Cyrl 100" w:hAnsi="Museo Sans Cyrl 100" w:cs="Segoe UI"/>
          <w:lang w:val="en-US"/>
        </w:rPr>
        <w:t>Doctor of Pedagogy</w:t>
      </w:r>
      <w:r w:rsidR="00946E71" w:rsidRPr="00AE2030">
        <w:rPr>
          <w:rFonts w:ascii="Museo Sans Cyrl 100" w:hAnsi="Museo Sans Cyrl 100" w:cs="Segoe UI"/>
          <w:lang w:val="en-US"/>
        </w:rPr>
        <w:t xml:space="preserve">, </w:t>
      </w:r>
      <w:r w:rsidR="00CC5E75">
        <w:rPr>
          <w:rFonts w:ascii="Museo Sans Cyrl 100" w:hAnsi="Museo Sans Cyrl 100" w:cs="Segoe UI"/>
          <w:lang w:val="en-US"/>
        </w:rPr>
        <w:t>Professor</w:t>
      </w:r>
      <w:r w:rsidR="0076056B">
        <w:rPr>
          <w:rFonts w:ascii="Museo Sans Cyrl 100" w:hAnsi="Museo Sans Cyrl 100" w:cs="Segoe UI"/>
          <w:lang w:val="en-US"/>
        </w:rPr>
        <w:t xml:space="preserve"> of the Russian Academy of Education</w:t>
      </w:r>
      <w:r w:rsidR="00946E71" w:rsidRPr="00AE2030">
        <w:rPr>
          <w:rFonts w:ascii="Museo Sans Cyrl 100" w:hAnsi="Museo Sans Cyrl 100" w:cs="Segoe UI"/>
          <w:lang w:val="en-US"/>
        </w:rPr>
        <w:t xml:space="preserve">, </w:t>
      </w:r>
      <w:r w:rsidR="004F6B66">
        <w:rPr>
          <w:rFonts w:ascii="Museo Sans Cyrl 100" w:hAnsi="Museo Sans Cyrl 100" w:cs="Segoe UI"/>
          <w:lang w:val="en-US"/>
        </w:rPr>
        <w:t xml:space="preserve">Deputy </w:t>
      </w:r>
      <w:r w:rsidR="00AE2030">
        <w:rPr>
          <w:rFonts w:ascii="Museo Sans Cyrl 100" w:hAnsi="Museo Sans Cyrl 100" w:cs="Segoe UI"/>
          <w:lang w:val="en-US"/>
        </w:rPr>
        <w:t>D</w:t>
      </w:r>
      <w:r w:rsidR="004F6B66">
        <w:rPr>
          <w:rFonts w:ascii="Museo Sans Cyrl 100" w:hAnsi="Museo Sans Cyrl 100" w:cs="Segoe UI"/>
          <w:lang w:val="en-US"/>
        </w:rPr>
        <w:t xml:space="preserve">irector of the Institute of </w:t>
      </w:r>
      <w:r w:rsidR="00AE2030">
        <w:rPr>
          <w:rFonts w:ascii="Museo Sans Cyrl 100" w:hAnsi="Museo Sans Cyrl 100" w:cs="Segoe UI"/>
          <w:lang w:val="en-US"/>
        </w:rPr>
        <w:t>F</w:t>
      </w:r>
      <w:r w:rsidR="004F6B66">
        <w:rPr>
          <w:rFonts w:ascii="Museo Sans Cyrl 100" w:hAnsi="Museo Sans Cyrl 100" w:cs="Segoe UI"/>
          <w:lang w:val="en-US"/>
        </w:rPr>
        <w:t xml:space="preserve">oreign </w:t>
      </w:r>
      <w:r w:rsidR="00AE2030">
        <w:rPr>
          <w:rFonts w:ascii="Museo Sans Cyrl 100" w:hAnsi="Museo Sans Cyrl 100" w:cs="Segoe UI"/>
          <w:lang w:val="en-US"/>
        </w:rPr>
        <w:t>L</w:t>
      </w:r>
      <w:r w:rsidR="004F6B66">
        <w:rPr>
          <w:rFonts w:ascii="Museo Sans Cyrl 100" w:hAnsi="Museo Sans Cyrl 100" w:cs="Segoe UI"/>
          <w:lang w:val="en-US"/>
        </w:rPr>
        <w:t>anguages</w:t>
      </w:r>
      <w:r w:rsidR="00946E71" w:rsidRPr="00AE2030">
        <w:rPr>
          <w:rFonts w:ascii="Museo Sans Cyrl 100" w:hAnsi="Museo Sans Cyrl 100" w:cs="Segoe UI"/>
          <w:lang w:val="en-US"/>
        </w:rPr>
        <w:t xml:space="preserve">, </w:t>
      </w:r>
      <w:r w:rsidR="002F2045">
        <w:rPr>
          <w:rFonts w:ascii="Museo Sans Cyrl 100" w:hAnsi="Museo Sans Cyrl 100" w:cs="Segoe UI"/>
          <w:lang w:val="en-US"/>
        </w:rPr>
        <w:t xml:space="preserve">Moscow City University. </w:t>
      </w:r>
    </w:p>
    <w:p w14:paraId="0E566BC7" w14:textId="3106D723" w:rsidR="00946E71" w:rsidRPr="00AE2030" w:rsidRDefault="004D0262" w:rsidP="00946E71">
      <w:pPr>
        <w:spacing w:before="120" w:after="120"/>
        <w:jc w:val="both"/>
        <w:rPr>
          <w:rFonts w:ascii="Museo Sans Cyrl 100" w:hAnsi="Museo Sans Cyrl 100" w:cs="Segoe UI"/>
          <w:lang w:val="en-US"/>
        </w:rPr>
      </w:pPr>
      <w:r>
        <w:rPr>
          <w:rFonts w:ascii="Museo Sans Cyrl 100" w:hAnsi="Museo Sans Cyrl 100" w:cs="Segoe UI"/>
          <w:b/>
          <w:bCs/>
          <w:lang w:val="en-US"/>
        </w:rPr>
        <w:t>Andrey A. Kolesnikov</w:t>
      </w:r>
      <w:r w:rsidR="00946E71" w:rsidRPr="00AE2030">
        <w:rPr>
          <w:rFonts w:ascii="Museo Sans Cyrl 100" w:hAnsi="Museo Sans Cyrl 100" w:cs="Segoe UI"/>
          <w:lang w:val="en-US"/>
        </w:rPr>
        <w:t xml:space="preserve"> – </w:t>
      </w:r>
      <w:r w:rsidR="00383887">
        <w:rPr>
          <w:rFonts w:ascii="Museo Sans Cyrl 100" w:hAnsi="Museo Sans Cyrl 100" w:cs="Segoe UI"/>
          <w:lang w:val="en-US"/>
        </w:rPr>
        <w:t>Doctor of Pedagogy</w:t>
      </w:r>
      <w:r w:rsidR="00946E71" w:rsidRPr="00AE2030">
        <w:rPr>
          <w:rFonts w:ascii="Museo Sans Cyrl 100" w:hAnsi="Museo Sans Cyrl 100" w:cs="Segoe UI"/>
          <w:lang w:val="en-US"/>
        </w:rPr>
        <w:t xml:space="preserve">, </w:t>
      </w:r>
      <w:r w:rsidR="00AE2030">
        <w:rPr>
          <w:rFonts w:ascii="Museo Sans Cyrl 100" w:hAnsi="Museo Sans Cyrl 100" w:cs="Segoe UI"/>
          <w:lang w:val="en-US"/>
        </w:rPr>
        <w:t>F</w:t>
      </w:r>
      <w:r w:rsidR="00CD7D66">
        <w:rPr>
          <w:rFonts w:ascii="Museo Sans Cyrl 100" w:hAnsi="Museo Sans Cyrl 100" w:cs="Segoe UI"/>
          <w:lang w:val="en-US"/>
        </w:rPr>
        <w:t xml:space="preserve">ull </w:t>
      </w:r>
      <w:r w:rsidR="00AE2030">
        <w:rPr>
          <w:rFonts w:ascii="Museo Sans Cyrl 100" w:hAnsi="Museo Sans Cyrl 100" w:cs="Segoe UI"/>
          <w:lang w:val="en-US"/>
        </w:rPr>
        <w:t>P</w:t>
      </w:r>
      <w:r w:rsidR="00B878E9" w:rsidRPr="00AE2030">
        <w:rPr>
          <w:rFonts w:ascii="Museo Sans Cyrl 100" w:hAnsi="Museo Sans Cyrl 100" w:cs="Segoe UI"/>
          <w:lang w:val="en-US"/>
        </w:rPr>
        <w:t>rofessor</w:t>
      </w:r>
      <w:r w:rsidR="00AE2030">
        <w:rPr>
          <w:rFonts w:ascii="Museo Sans Cyrl 100" w:hAnsi="Museo Sans Cyrl 100" w:cs="Segoe UI"/>
          <w:lang w:val="en-US"/>
        </w:rPr>
        <w:t xml:space="preserve">, Department </w:t>
      </w:r>
      <w:r w:rsidR="00CD7D66">
        <w:rPr>
          <w:rFonts w:ascii="Museo Sans Cyrl 100" w:hAnsi="Museo Sans Cyrl 100" w:cs="Segoe UI"/>
          <w:lang w:val="en-US"/>
        </w:rPr>
        <w:t xml:space="preserve">of German </w:t>
      </w:r>
      <w:r w:rsidR="00ED21F2">
        <w:rPr>
          <w:rFonts w:ascii="Museo Sans Cyrl 100" w:hAnsi="Museo Sans Cyrl 100" w:cs="Segoe UI"/>
          <w:lang w:val="en-US"/>
        </w:rPr>
        <w:t xml:space="preserve">Studies and </w:t>
      </w:r>
      <w:proofErr w:type="spellStart"/>
      <w:r w:rsidR="006014E6">
        <w:rPr>
          <w:rFonts w:ascii="Museo Sans Cyrl 100" w:hAnsi="Museo Sans Cyrl 100" w:cs="Segoe UI"/>
          <w:lang w:val="en-US"/>
        </w:rPr>
        <w:t>Ling</w:t>
      </w:r>
      <w:r w:rsidR="00AE2030">
        <w:rPr>
          <w:rFonts w:ascii="Museo Sans Cyrl 100" w:hAnsi="Museo Sans Cyrl 100" w:cs="Segoe UI"/>
          <w:lang w:val="en-US"/>
        </w:rPr>
        <w:t>uod</w:t>
      </w:r>
      <w:r w:rsidR="006014E6">
        <w:rPr>
          <w:rFonts w:ascii="Museo Sans Cyrl 100" w:hAnsi="Museo Sans Cyrl 100" w:cs="Segoe UI"/>
          <w:lang w:val="en-US"/>
        </w:rPr>
        <w:t>idactics</w:t>
      </w:r>
      <w:proofErr w:type="spellEnd"/>
      <w:r w:rsidR="00946E71" w:rsidRPr="00AE2030">
        <w:rPr>
          <w:rFonts w:ascii="Museo Sans Cyrl 100" w:hAnsi="Museo Sans Cyrl 100" w:cs="Segoe UI"/>
          <w:lang w:val="en-US"/>
        </w:rPr>
        <w:t xml:space="preserve">, </w:t>
      </w:r>
      <w:r w:rsidR="002F2045">
        <w:rPr>
          <w:rFonts w:ascii="Museo Sans Cyrl 100" w:hAnsi="Museo Sans Cyrl 100" w:cs="Segoe UI"/>
          <w:lang w:val="en-US"/>
        </w:rPr>
        <w:t xml:space="preserve">Moscow City University. </w:t>
      </w:r>
    </w:p>
    <w:p w14:paraId="295C0D5B" w14:textId="552ECBD9" w:rsidR="00B35650" w:rsidRDefault="004D0262" w:rsidP="00946E71">
      <w:pPr>
        <w:spacing w:before="120" w:after="120"/>
        <w:jc w:val="both"/>
        <w:rPr>
          <w:rFonts w:ascii="Museo Sans Cyrl 100" w:hAnsi="Museo Sans Cyrl 100" w:cs="Segoe UI"/>
          <w:lang w:val="en-US"/>
        </w:rPr>
      </w:pPr>
      <w:proofErr w:type="spellStart"/>
      <w:r>
        <w:rPr>
          <w:rFonts w:ascii="Museo Sans Cyrl 100" w:hAnsi="Museo Sans Cyrl 100" w:cs="Segoe UI"/>
          <w:b/>
          <w:lang w:val="en-US"/>
        </w:rPr>
        <w:t>Liudmila</w:t>
      </w:r>
      <w:proofErr w:type="spellEnd"/>
      <w:r>
        <w:rPr>
          <w:rFonts w:ascii="Museo Sans Cyrl 100" w:hAnsi="Museo Sans Cyrl 100" w:cs="Segoe UI"/>
          <w:b/>
          <w:lang w:val="en-US"/>
        </w:rPr>
        <w:t xml:space="preserve"> A. </w:t>
      </w:r>
      <w:proofErr w:type="spellStart"/>
      <w:r>
        <w:rPr>
          <w:rFonts w:ascii="Museo Sans Cyrl 100" w:hAnsi="Museo Sans Cyrl 100" w:cs="Segoe UI"/>
          <w:b/>
          <w:lang w:val="en-US"/>
        </w:rPr>
        <w:t>Milovanova</w:t>
      </w:r>
      <w:proofErr w:type="spellEnd"/>
      <w:r>
        <w:rPr>
          <w:rFonts w:ascii="Museo Sans Cyrl 100" w:hAnsi="Museo Sans Cyrl 100" w:cs="Segoe UI"/>
          <w:b/>
          <w:lang w:val="en-US"/>
        </w:rPr>
        <w:t xml:space="preserve"> </w:t>
      </w:r>
      <w:proofErr w:type="gramStart"/>
      <w:r w:rsidR="00B35650" w:rsidRPr="00AE2030">
        <w:rPr>
          <w:rFonts w:ascii="Museo Sans Cyrl 100" w:hAnsi="Museo Sans Cyrl 100" w:cs="Segoe UI"/>
          <w:lang w:val="en-US"/>
        </w:rPr>
        <w:t xml:space="preserve">–  </w:t>
      </w:r>
      <w:r w:rsidR="00CE187F">
        <w:rPr>
          <w:rFonts w:ascii="Museo Sans Cyrl 100" w:hAnsi="Museo Sans Cyrl 100" w:cs="Segoe UI"/>
          <w:lang w:val="en-US"/>
        </w:rPr>
        <w:t>Doctor</w:t>
      </w:r>
      <w:proofErr w:type="gramEnd"/>
      <w:r w:rsidR="00CE187F">
        <w:rPr>
          <w:rFonts w:ascii="Museo Sans Cyrl 100" w:hAnsi="Museo Sans Cyrl 100" w:cs="Segoe UI"/>
          <w:lang w:val="en-US"/>
        </w:rPr>
        <w:t xml:space="preserve"> of Pedagogy</w:t>
      </w:r>
      <w:r w:rsidR="00B35650" w:rsidRPr="00AE2030">
        <w:rPr>
          <w:rFonts w:ascii="Museo Sans Cyrl 100" w:hAnsi="Museo Sans Cyrl 100" w:cs="Segoe UI"/>
          <w:lang w:val="en-US"/>
        </w:rPr>
        <w:t xml:space="preserve">, </w:t>
      </w:r>
      <w:r w:rsidR="00AE2030">
        <w:rPr>
          <w:rFonts w:ascii="Museo Sans Cyrl 100" w:hAnsi="Museo Sans Cyrl 100" w:cs="Segoe UI"/>
          <w:lang w:val="en-US"/>
        </w:rPr>
        <w:t>P</w:t>
      </w:r>
      <w:r w:rsidR="00B878E9" w:rsidRPr="00AE2030">
        <w:rPr>
          <w:rFonts w:ascii="Museo Sans Cyrl 100" w:hAnsi="Museo Sans Cyrl 100" w:cs="Segoe UI"/>
          <w:lang w:val="en-US"/>
        </w:rPr>
        <w:t>rofessor</w:t>
      </w:r>
      <w:r w:rsidR="00B35650" w:rsidRPr="00AE2030">
        <w:rPr>
          <w:rFonts w:ascii="Museo Sans Cyrl 100" w:hAnsi="Museo Sans Cyrl 100" w:cs="Segoe UI"/>
          <w:lang w:val="en-US"/>
        </w:rPr>
        <w:t xml:space="preserve">, </w:t>
      </w:r>
      <w:r w:rsidR="00AE2030">
        <w:rPr>
          <w:rFonts w:ascii="Museo Sans Cyrl 100" w:hAnsi="Museo Sans Cyrl 100" w:cs="Segoe UI"/>
          <w:lang w:val="en-US"/>
        </w:rPr>
        <w:t>Chair, D</w:t>
      </w:r>
      <w:r w:rsidR="007A3569">
        <w:rPr>
          <w:rFonts w:ascii="Museo Sans Cyrl 100" w:hAnsi="Museo Sans Cyrl 100" w:cs="Segoe UI"/>
          <w:lang w:val="en-US"/>
        </w:rPr>
        <w:t>epartment of English</w:t>
      </w:r>
      <w:r w:rsidR="00AE2030">
        <w:rPr>
          <w:rFonts w:ascii="Museo Sans Cyrl 100" w:hAnsi="Museo Sans Cyrl 100" w:cs="Segoe UI"/>
          <w:lang w:val="en-US"/>
        </w:rPr>
        <w:t xml:space="preserve"> Teaching Methodology</w:t>
      </w:r>
      <w:r w:rsidR="007A3569">
        <w:rPr>
          <w:rFonts w:ascii="Museo Sans Cyrl 100" w:hAnsi="Museo Sans Cyrl 100" w:cs="Segoe UI"/>
          <w:lang w:val="en-US"/>
        </w:rPr>
        <w:t xml:space="preserve"> and </w:t>
      </w:r>
      <w:r w:rsidR="00DF20EB">
        <w:rPr>
          <w:rFonts w:ascii="Museo Sans Cyrl 100" w:hAnsi="Museo Sans Cyrl 100" w:cs="Segoe UI"/>
          <w:lang w:val="en-US"/>
        </w:rPr>
        <w:t>Business Communication</w:t>
      </w:r>
      <w:r w:rsidR="00B35650" w:rsidRPr="00AE2030">
        <w:rPr>
          <w:rFonts w:ascii="Museo Sans Cyrl 100" w:hAnsi="Museo Sans Cyrl 100" w:cs="Segoe UI"/>
          <w:lang w:val="en-US"/>
        </w:rPr>
        <w:t xml:space="preserve">, </w:t>
      </w:r>
      <w:r w:rsidR="002F2045">
        <w:rPr>
          <w:rFonts w:ascii="Museo Sans Cyrl 100" w:hAnsi="Museo Sans Cyrl 100" w:cs="Segoe UI"/>
          <w:lang w:val="en-US"/>
        </w:rPr>
        <w:t xml:space="preserve">Moscow City University. </w:t>
      </w:r>
    </w:p>
    <w:p w14:paraId="1B06AC14" w14:textId="41CA7467" w:rsidR="002B404E" w:rsidRPr="002B404E" w:rsidRDefault="002B404E" w:rsidP="002B404E">
      <w:pPr>
        <w:pStyle w:val="cdt4ke"/>
        <w:spacing w:before="120" w:beforeAutospacing="0" w:after="120" w:afterAutospacing="0"/>
        <w:jc w:val="both"/>
        <w:rPr>
          <w:rFonts w:ascii="Open Sans" w:hAnsi="Open Sans" w:cs="Arial"/>
          <w:color w:val="212121"/>
          <w:sz w:val="26"/>
          <w:szCs w:val="26"/>
          <w:lang w:val="en-US"/>
        </w:rPr>
      </w:pPr>
      <w:r w:rsidRPr="00896314">
        <w:rPr>
          <w:rFonts w:ascii="Museo Sans Cyrl 100" w:hAnsi="Museo Sans Cyrl 100" w:cs="Segoe UI"/>
          <w:b/>
          <w:lang w:val="en-US"/>
        </w:rPr>
        <w:t xml:space="preserve">Silvia A. </w:t>
      </w:r>
      <w:proofErr w:type="spellStart"/>
      <w:r w:rsidRPr="00896314">
        <w:rPr>
          <w:rFonts w:ascii="Museo Sans Cyrl 100" w:hAnsi="Museo Sans Cyrl 100" w:cs="Segoe UI"/>
          <w:b/>
          <w:lang w:val="en-US"/>
        </w:rPr>
        <w:t>Petkova</w:t>
      </w:r>
      <w:proofErr w:type="spellEnd"/>
      <w:r w:rsidRPr="004C5489">
        <w:rPr>
          <w:rFonts w:ascii="Open Sans" w:hAnsi="Open Sans" w:cs="Arial"/>
          <w:color w:val="000000"/>
          <w:lang w:val="en-US"/>
        </w:rPr>
        <w:t xml:space="preserve"> - </w:t>
      </w:r>
      <w:r w:rsidRPr="007D7FB2">
        <w:rPr>
          <w:rFonts w:ascii="Museo Sans Cyrl 100" w:hAnsi="Museo Sans Cyrl 100" w:cs="Segoe UI"/>
          <w:lang w:val="en-US"/>
        </w:rPr>
        <w:t xml:space="preserve">PhD, Associate Professor, Faculty of Slavic Studies, Sofia University "St. </w:t>
      </w:r>
      <w:proofErr w:type="spellStart"/>
      <w:r w:rsidRPr="007D7FB2">
        <w:rPr>
          <w:rFonts w:ascii="Museo Sans Cyrl 100" w:hAnsi="Museo Sans Cyrl 100" w:cs="Segoe UI"/>
          <w:lang w:val="en-US"/>
        </w:rPr>
        <w:t>Kliment</w:t>
      </w:r>
      <w:proofErr w:type="spellEnd"/>
      <w:r w:rsidRPr="007D7FB2">
        <w:rPr>
          <w:rFonts w:ascii="Museo Sans Cyrl 100" w:hAnsi="Museo Sans Cyrl 100" w:cs="Segoe UI"/>
          <w:lang w:val="en-US"/>
        </w:rPr>
        <w:t xml:space="preserve"> </w:t>
      </w:r>
      <w:proofErr w:type="spellStart"/>
      <w:r w:rsidRPr="007D7FB2">
        <w:rPr>
          <w:rFonts w:ascii="Museo Sans Cyrl 100" w:hAnsi="Museo Sans Cyrl 100" w:cs="Segoe UI"/>
          <w:lang w:val="en-US"/>
        </w:rPr>
        <w:t>Ohridski</w:t>
      </w:r>
      <w:proofErr w:type="spellEnd"/>
      <w:r w:rsidRPr="007D7FB2">
        <w:rPr>
          <w:rFonts w:ascii="Museo Sans Cyrl 100" w:hAnsi="Museo Sans Cyrl 100" w:cs="Segoe UI"/>
          <w:lang w:val="en-US"/>
        </w:rPr>
        <w:t>".</w:t>
      </w:r>
    </w:p>
    <w:p w14:paraId="70B06A23" w14:textId="4AD78043" w:rsidR="00946E71" w:rsidRPr="002B404E" w:rsidRDefault="004D0262" w:rsidP="00946E71">
      <w:pPr>
        <w:spacing w:before="120" w:after="120"/>
        <w:jc w:val="both"/>
        <w:rPr>
          <w:rFonts w:ascii="Museo Sans Cyrl 100" w:hAnsi="Museo Sans Cyrl 100" w:cs="Segoe UI"/>
          <w:lang w:val="en-US"/>
        </w:rPr>
      </w:pPr>
      <w:r>
        <w:rPr>
          <w:rFonts w:ascii="Museo Sans Cyrl 100" w:hAnsi="Museo Sans Cyrl 100" w:cs="Segoe UI"/>
          <w:b/>
          <w:lang w:val="en-US"/>
        </w:rPr>
        <w:t xml:space="preserve">Irina V. </w:t>
      </w:r>
      <w:proofErr w:type="spellStart"/>
      <w:r>
        <w:rPr>
          <w:rFonts w:ascii="Museo Sans Cyrl 100" w:hAnsi="Museo Sans Cyrl 100" w:cs="Segoe UI"/>
          <w:b/>
          <w:lang w:val="en-US"/>
        </w:rPr>
        <w:t>Tivyaeva</w:t>
      </w:r>
      <w:proofErr w:type="spellEnd"/>
      <w:r w:rsidR="00946E71" w:rsidRPr="00AE2030">
        <w:rPr>
          <w:rFonts w:ascii="Museo Sans Cyrl 100" w:hAnsi="Museo Sans Cyrl 100" w:cs="Segoe UI"/>
          <w:b/>
          <w:lang w:val="en-US"/>
        </w:rPr>
        <w:t xml:space="preserve"> </w:t>
      </w:r>
      <w:r w:rsidR="00946E71" w:rsidRPr="00AE2030">
        <w:rPr>
          <w:rFonts w:ascii="Museo Sans Cyrl 100" w:hAnsi="Museo Sans Cyrl 100" w:cs="Segoe UI"/>
          <w:lang w:val="en-US"/>
        </w:rPr>
        <w:t xml:space="preserve">– </w:t>
      </w:r>
      <w:r w:rsidR="006256E4" w:rsidRPr="00AE2030">
        <w:rPr>
          <w:rFonts w:ascii="Museo Sans Cyrl 100" w:hAnsi="Museo Sans Cyrl 100" w:cs="Segoe UI"/>
          <w:lang w:val="en-US"/>
        </w:rPr>
        <w:t>Doctor of Philology</w:t>
      </w:r>
      <w:r w:rsidR="00CD7D66">
        <w:rPr>
          <w:rFonts w:ascii="Museo Sans Cyrl 100" w:hAnsi="Museo Sans Cyrl 100" w:cs="Segoe UI"/>
          <w:lang w:val="en-US"/>
        </w:rPr>
        <w:t xml:space="preserve">, </w:t>
      </w:r>
      <w:r w:rsidR="00AE2030">
        <w:rPr>
          <w:rFonts w:ascii="Museo Sans Cyrl 100" w:hAnsi="Museo Sans Cyrl 100" w:cs="Segoe UI"/>
          <w:lang w:val="en-US"/>
        </w:rPr>
        <w:t>F</w:t>
      </w:r>
      <w:r w:rsidR="00CD7D66">
        <w:rPr>
          <w:rFonts w:ascii="Museo Sans Cyrl 100" w:hAnsi="Museo Sans Cyrl 100" w:cs="Segoe UI"/>
          <w:lang w:val="en-US"/>
        </w:rPr>
        <w:t xml:space="preserve">ull </w:t>
      </w:r>
      <w:r w:rsidR="00AE2030">
        <w:rPr>
          <w:rFonts w:ascii="Museo Sans Cyrl 100" w:hAnsi="Museo Sans Cyrl 100" w:cs="Segoe UI"/>
          <w:lang w:val="en-US"/>
        </w:rPr>
        <w:t>P</w:t>
      </w:r>
      <w:r w:rsidR="009C2069">
        <w:rPr>
          <w:rFonts w:ascii="Museo Sans Cyrl 100" w:hAnsi="Museo Sans Cyrl 100" w:cs="Segoe UI"/>
          <w:lang w:val="en-US"/>
        </w:rPr>
        <w:t>r</w:t>
      </w:r>
      <w:r w:rsidR="00B878E9" w:rsidRPr="00AE2030">
        <w:rPr>
          <w:rFonts w:ascii="Museo Sans Cyrl 100" w:hAnsi="Museo Sans Cyrl 100" w:cs="Segoe UI"/>
          <w:lang w:val="en-US"/>
        </w:rPr>
        <w:t>ofessor</w:t>
      </w:r>
      <w:r w:rsidR="00AE2030">
        <w:rPr>
          <w:rFonts w:ascii="Museo Sans Cyrl 100" w:hAnsi="Museo Sans Cyrl 100" w:cs="Segoe UI"/>
          <w:lang w:val="en-US"/>
        </w:rPr>
        <w:t>, Department</w:t>
      </w:r>
      <w:r w:rsidR="00CD7D66">
        <w:rPr>
          <w:rFonts w:ascii="Museo Sans Cyrl 100" w:hAnsi="Museo Sans Cyrl 100" w:cs="Segoe UI"/>
          <w:lang w:val="en-US"/>
        </w:rPr>
        <w:t xml:space="preserve"> </w:t>
      </w:r>
      <w:r w:rsidR="00AE2030">
        <w:rPr>
          <w:rFonts w:ascii="Museo Sans Cyrl 100" w:hAnsi="Museo Sans Cyrl 100" w:cs="Segoe UI"/>
          <w:lang w:val="en-US"/>
        </w:rPr>
        <w:t xml:space="preserve">of </w:t>
      </w:r>
      <w:r w:rsidR="00CD7D66">
        <w:rPr>
          <w:rFonts w:ascii="Museo Sans Cyrl 100" w:hAnsi="Museo Sans Cyrl 100" w:cs="Segoe UI"/>
          <w:lang w:val="en-US"/>
        </w:rPr>
        <w:t xml:space="preserve">Linguistics and Translation </w:t>
      </w:r>
      <w:r w:rsidR="00AE2030">
        <w:rPr>
          <w:rFonts w:ascii="Museo Sans Cyrl 100" w:hAnsi="Museo Sans Cyrl 100" w:cs="Segoe UI"/>
          <w:lang w:val="en-US"/>
        </w:rPr>
        <w:t>Studies</w:t>
      </w:r>
      <w:r w:rsidR="00946E71" w:rsidRPr="00AE2030">
        <w:rPr>
          <w:rFonts w:ascii="Museo Sans Cyrl 100" w:hAnsi="Museo Sans Cyrl 100" w:cs="Segoe UI"/>
          <w:lang w:val="en-US"/>
        </w:rPr>
        <w:t xml:space="preserve">, </w:t>
      </w:r>
      <w:r w:rsidR="002B404E">
        <w:rPr>
          <w:rFonts w:ascii="Museo Sans Cyrl 100" w:hAnsi="Museo Sans Cyrl 100" w:cs="Segoe UI"/>
          <w:lang w:val="en-US"/>
        </w:rPr>
        <w:t>Moscow City University</w:t>
      </w:r>
      <w:r w:rsidR="002B404E" w:rsidRPr="002B404E">
        <w:rPr>
          <w:rFonts w:ascii="Museo Sans Cyrl 100" w:hAnsi="Museo Sans Cyrl 100" w:cs="Segoe UI"/>
          <w:lang w:val="en-US"/>
        </w:rPr>
        <w:t>.</w:t>
      </w:r>
    </w:p>
    <w:p w14:paraId="62DC9ECB" w14:textId="0E126E47" w:rsidR="002B404E" w:rsidRPr="00896314" w:rsidRDefault="002B404E" w:rsidP="002B404E">
      <w:pPr>
        <w:pStyle w:val="cdt4ke"/>
        <w:spacing w:before="120" w:beforeAutospacing="0" w:after="120" w:afterAutospacing="0"/>
        <w:jc w:val="both"/>
        <w:rPr>
          <w:rFonts w:ascii="Museo Sans Cyrl 100" w:hAnsi="Museo Sans Cyrl 100" w:cs="Segoe UI"/>
          <w:lang w:val="en-US"/>
        </w:rPr>
      </w:pPr>
      <w:r w:rsidRPr="007D7FB2">
        <w:rPr>
          <w:rFonts w:ascii="Museo Sans Cyrl 100" w:hAnsi="Museo Sans Cyrl 100" w:cs="Segoe UI"/>
          <w:b/>
          <w:bCs/>
          <w:lang w:val="en-US"/>
        </w:rPr>
        <w:t xml:space="preserve">Enrique F. </w:t>
      </w:r>
      <w:proofErr w:type="spellStart"/>
      <w:r w:rsidRPr="007D7FB2">
        <w:rPr>
          <w:rFonts w:ascii="Museo Sans Cyrl 100" w:hAnsi="Museo Sans Cyrl 100" w:cs="Segoe UI"/>
          <w:b/>
          <w:bCs/>
          <w:lang w:val="en-US"/>
        </w:rPr>
        <w:t>Quero-Gervilla</w:t>
      </w:r>
      <w:proofErr w:type="spellEnd"/>
      <w:r w:rsidRPr="004C5489">
        <w:rPr>
          <w:rFonts w:ascii="Open Sans" w:hAnsi="Open Sans" w:cs="Arial"/>
          <w:color w:val="000000"/>
          <w:lang w:val="en-US"/>
        </w:rPr>
        <w:t> </w:t>
      </w:r>
      <w:r w:rsidRPr="00896314">
        <w:rPr>
          <w:rFonts w:ascii="Museo Sans Cyrl 100" w:hAnsi="Museo Sans Cyrl 100" w:cs="Segoe UI"/>
          <w:lang w:val="en-US"/>
        </w:rPr>
        <w:t>- Doctor of Linguistics, Professor of Slavic Studies, Dean of the Faculty of Translation and Interpreting, Head of the Department of Greek and Slavic Philology, University of Granada.</w:t>
      </w:r>
    </w:p>
    <w:p w14:paraId="741D61B9" w14:textId="1660B8FE" w:rsidR="0013186E" w:rsidRPr="00896314" w:rsidRDefault="0013186E" w:rsidP="002B404E">
      <w:pPr>
        <w:pStyle w:val="cdt4ke"/>
        <w:spacing w:before="120" w:beforeAutospacing="0" w:after="120" w:afterAutospacing="0"/>
        <w:jc w:val="both"/>
        <w:rPr>
          <w:rFonts w:ascii="Museo Sans Cyrl 100" w:hAnsi="Museo Sans Cyrl 100" w:cs="Segoe UI"/>
          <w:lang w:val="en-US"/>
        </w:rPr>
      </w:pPr>
      <w:r w:rsidRPr="00896314">
        <w:rPr>
          <w:rFonts w:ascii="Museo Sans Cyrl 100" w:hAnsi="Museo Sans Cyrl 100" w:cs="Segoe UI"/>
          <w:lang w:val="en-US"/>
        </w:rPr>
        <w:t xml:space="preserve">Kamran </w:t>
      </w:r>
      <w:proofErr w:type="spellStart"/>
      <w:r w:rsidRPr="00896314">
        <w:rPr>
          <w:rFonts w:ascii="Museo Sans Cyrl 100" w:hAnsi="Museo Sans Cyrl 100" w:cs="Segoe UI"/>
          <w:lang w:val="en-US"/>
        </w:rPr>
        <w:t>Yeganegi</w:t>
      </w:r>
      <w:proofErr w:type="spellEnd"/>
      <w:r w:rsidRPr="00896314">
        <w:rPr>
          <w:rFonts w:ascii="Museo Sans Cyrl 100" w:hAnsi="Museo Sans Cyrl 100" w:cs="Segoe UI"/>
          <w:lang w:val="en-US"/>
        </w:rPr>
        <w:t xml:space="preserve"> – PhD, Assistant Professor, Islamic Azad University</w:t>
      </w:r>
      <w:r w:rsidR="005B6940" w:rsidRPr="00896314">
        <w:rPr>
          <w:rFonts w:ascii="Museo Sans Cyrl 100" w:hAnsi="Museo Sans Cyrl 100" w:cs="Segoe UI"/>
          <w:lang w:val="en-US"/>
        </w:rPr>
        <w:t>.</w:t>
      </w:r>
    </w:p>
    <w:p w14:paraId="2AF70DE4" w14:textId="77777777" w:rsidR="002B404E" w:rsidRPr="00AE2030" w:rsidRDefault="002B404E" w:rsidP="00946E71">
      <w:pPr>
        <w:spacing w:before="120" w:after="120"/>
        <w:jc w:val="both"/>
        <w:rPr>
          <w:rFonts w:ascii="Museo Sans Cyrl 100" w:hAnsi="Museo Sans Cyrl 100" w:cs="Segoe UI"/>
          <w:b/>
          <w:lang w:val="en-US"/>
        </w:rPr>
      </w:pPr>
    </w:p>
    <w:p w14:paraId="5C31C93D" w14:textId="77777777" w:rsidR="002B404E" w:rsidRDefault="002B404E" w:rsidP="00946E71">
      <w:pPr>
        <w:spacing w:before="120" w:after="120"/>
        <w:jc w:val="center"/>
        <w:rPr>
          <w:rFonts w:ascii="Museo Sans Cyrl 100" w:hAnsi="Museo Sans Cyrl 100" w:cs="Segoe UI"/>
          <w:b/>
          <w:lang w:val="en-US"/>
        </w:rPr>
      </w:pPr>
    </w:p>
    <w:p w14:paraId="56221028" w14:textId="77777777" w:rsidR="002B404E" w:rsidRDefault="002B404E" w:rsidP="00946E71">
      <w:pPr>
        <w:spacing w:before="120" w:after="120"/>
        <w:jc w:val="center"/>
        <w:rPr>
          <w:rFonts w:ascii="Museo Sans Cyrl 100" w:hAnsi="Museo Sans Cyrl 100" w:cs="Segoe UI"/>
          <w:b/>
          <w:lang w:val="en-US"/>
        </w:rPr>
      </w:pPr>
    </w:p>
    <w:p w14:paraId="754563A1" w14:textId="7D0223BD" w:rsidR="00946E71" w:rsidRPr="00AE2030" w:rsidRDefault="00330BED" w:rsidP="00946E71">
      <w:pPr>
        <w:spacing w:before="120" w:after="120"/>
        <w:jc w:val="center"/>
        <w:rPr>
          <w:rFonts w:ascii="Museo Sans Cyrl 100" w:hAnsi="Museo Sans Cyrl 100" w:cs="Segoe UI"/>
          <w:b/>
          <w:lang w:val="en-US"/>
        </w:rPr>
      </w:pPr>
      <w:r>
        <w:rPr>
          <w:rFonts w:ascii="Museo Sans Cyrl 100" w:hAnsi="Museo Sans Cyrl 100" w:cs="Segoe UI"/>
          <w:b/>
          <w:lang w:val="en-US"/>
        </w:rPr>
        <w:t xml:space="preserve">Technical Committee </w:t>
      </w:r>
    </w:p>
    <w:p w14:paraId="78D37084" w14:textId="34D83741" w:rsidR="000D3592" w:rsidRDefault="00DF20EB" w:rsidP="00946E71">
      <w:pPr>
        <w:spacing w:before="120" w:after="120"/>
        <w:jc w:val="both"/>
        <w:rPr>
          <w:rFonts w:ascii="Museo Sans Cyrl 100" w:hAnsi="Museo Sans Cyrl 100" w:cs="Segoe UI"/>
          <w:lang w:val="en-US"/>
        </w:rPr>
      </w:pPr>
      <w:proofErr w:type="spellStart"/>
      <w:r>
        <w:rPr>
          <w:rFonts w:ascii="Museo Sans Cyrl 100" w:hAnsi="Museo Sans Cyrl 100" w:cs="Segoe UI"/>
          <w:b/>
          <w:bCs/>
          <w:lang w:val="en-US"/>
        </w:rPr>
        <w:t>Liudmila</w:t>
      </w:r>
      <w:proofErr w:type="spellEnd"/>
      <w:r>
        <w:rPr>
          <w:rFonts w:ascii="Museo Sans Cyrl 100" w:hAnsi="Museo Sans Cyrl 100" w:cs="Segoe UI"/>
          <w:b/>
          <w:bCs/>
          <w:lang w:val="en-US"/>
        </w:rPr>
        <w:t xml:space="preserve"> A. </w:t>
      </w:r>
      <w:proofErr w:type="spellStart"/>
      <w:r>
        <w:rPr>
          <w:rFonts w:ascii="Museo Sans Cyrl 100" w:hAnsi="Museo Sans Cyrl 100" w:cs="Segoe UI"/>
          <w:b/>
          <w:bCs/>
          <w:lang w:val="en-US"/>
        </w:rPr>
        <w:t>Borbotko</w:t>
      </w:r>
      <w:proofErr w:type="spellEnd"/>
      <w:r>
        <w:rPr>
          <w:rFonts w:ascii="Museo Sans Cyrl 100" w:hAnsi="Museo Sans Cyrl 100" w:cs="Segoe UI"/>
          <w:b/>
          <w:bCs/>
          <w:lang w:val="en-US"/>
        </w:rPr>
        <w:t xml:space="preserve"> </w:t>
      </w:r>
      <w:r w:rsidR="00946E71" w:rsidRPr="00AE2030">
        <w:rPr>
          <w:rFonts w:ascii="Museo Sans Cyrl 100" w:hAnsi="Museo Sans Cyrl 100" w:cs="Segoe UI"/>
          <w:b/>
          <w:bCs/>
          <w:lang w:val="en-US"/>
        </w:rPr>
        <w:t xml:space="preserve">– </w:t>
      </w:r>
      <w:r>
        <w:rPr>
          <w:rFonts w:ascii="Museo Sans Cyrl 100" w:hAnsi="Museo Sans Cyrl 100" w:cs="Segoe UI"/>
          <w:bCs/>
          <w:lang w:val="en-US"/>
        </w:rPr>
        <w:t>PhD (Philology)</w:t>
      </w:r>
      <w:r w:rsidR="00946E71" w:rsidRPr="00AE2030">
        <w:rPr>
          <w:rFonts w:ascii="Museo Sans Cyrl 100" w:hAnsi="Museo Sans Cyrl 100" w:cs="Segoe UI"/>
          <w:bCs/>
          <w:lang w:val="en-US"/>
        </w:rPr>
        <w:t xml:space="preserve">, </w:t>
      </w:r>
      <w:r w:rsidR="00AE2030">
        <w:rPr>
          <w:rFonts w:ascii="Museo Sans Cyrl 100" w:hAnsi="Museo Sans Cyrl 100" w:cs="Segoe UI"/>
          <w:bCs/>
          <w:lang w:val="en-US"/>
        </w:rPr>
        <w:t>A</w:t>
      </w:r>
      <w:r>
        <w:rPr>
          <w:rFonts w:ascii="Museo Sans Cyrl 100" w:hAnsi="Museo Sans Cyrl 100" w:cs="Segoe UI"/>
          <w:bCs/>
          <w:lang w:val="en-US"/>
        </w:rPr>
        <w:t xml:space="preserve">ssociate </w:t>
      </w:r>
      <w:r w:rsidR="00AE2030">
        <w:rPr>
          <w:rFonts w:ascii="Museo Sans Cyrl 100" w:hAnsi="Museo Sans Cyrl 100" w:cs="Segoe UI"/>
          <w:lang w:val="en-US"/>
        </w:rPr>
        <w:t>P</w:t>
      </w:r>
      <w:r w:rsidR="00CD7D66">
        <w:rPr>
          <w:rFonts w:ascii="Museo Sans Cyrl 100" w:hAnsi="Museo Sans Cyrl 100" w:cs="Segoe UI"/>
          <w:lang w:val="en-US"/>
        </w:rPr>
        <w:t>r</w:t>
      </w:r>
      <w:r w:rsidR="00CD7D66" w:rsidRPr="00AE2030">
        <w:rPr>
          <w:rFonts w:ascii="Museo Sans Cyrl 100" w:hAnsi="Museo Sans Cyrl 100" w:cs="Segoe UI"/>
          <w:lang w:val="en-US"/>
        </w:rPr>
        <w:t>ofessor</w:t>
      </w:r>
      <w:r w:rsidR="00AE2030">
        <w:rPr>
          <w:rFonts w:ascii="Museo Sans Cyrl 100" w:hAnsi="Museo Sans Cyrl 100" w:cs="Segoe UI"/>
          <w:lang w:val="en-US"/>
        </w:rPr>
        <w:t>, Department of</w:t>
      </w:r>
      <w:r w:rsidR="00CD7D66">
        <w:rPr>
          <w:rFonts w:ascii="Museo Sans Cyrl 100" w:hAnsi="Museo Sans Cyrl 100" w:cs="Segoe UI"/>
          <w:lang w:val="en-US"/>
        </w:rPr>
        <w:t xml:space="preserve"> Lin</w:t>
      </w:r>
      <w:r w:rsidR="00AE2030">
        <w:rPr>
          <w:rFonts w:ascii="Museo Sans Cyrl 100" w:hAnsi="Museo Sans Cyrl 100" w:cs="Segoe UI"/>
          <w:lang w:val="en-US"/>
        </w:rPr>
        <w:t>guistics and Translation Studies</w:t>
      </w:r>
      <w:r w:rsidR="00946E71" w:rsidRPr="00AE2030">
        <w:rPr>
          <w:rFonts w:ascii="Museo Sans Cyrl 100" w:hAnsi="Museo Sans Cyrl 100" w:cs="Segoe UI"/>
          <w:bCs/>
          <w:lang w:val="en-US"/>
        </w:rPr>
        <w:t xml:space="preserve">, </w:t>
      </w:r>
      <w:r w:rsidR="0043451F">
        <w:rPr>
          <w:rFonts w:ascii="Museo Sans Cyrl 100" w:hAnsi="Museo Sans Cyrl 100" w:cs="Segoe UI"/>
          <w:bCs/>
          <w:lang w:val="en-US"/>
        </w:rPr>
        <w:t xml:space="preserve">International Relations </w:t>
      </w:r>
      <w:r w:rsidR="00AE2030">
        <w:rPr>
          <w:rFonts w:ascii="Museo Sans Cyrl 100" w:hAnsi="Museo Sans Cyrl 100" w:cs="Segoe UI"/>
          <w:bCs/>
          <w:lang w:val="en-US"/>
        </w:rPr>
        <w:t>C</w:t>
      </w:r>
      <w:r w:rsidR="008A32F2">
        <w:rPr>
          <w:rFonts w:ascii="Museo Sans Cyrl 100" w:hAnsi="Museo Sans Cyrl 100" w:cs="Segoe UI"/>
          <w:bCs/>
          <w:lang w:val="en-US"/>
        </w:rPr>
        <w:t>oordinator</w:t>
      </w:r>
      <w:r w:rsidR="00946E71" w:rsidRPr="00AE2030">
        <w:rPr>
          <w:rFonts w:ascii="Museo Sans Cyrl 100" w:hAnsi="Museo Sans Cyrl 100" w:cs="Segoe UI"/>
          <w:bCs/>
          <w:lang w:val="en-US"/>
        </w:rPr>
        <w:t xml:space="preserve">, </w:t>
      </w:r>
      <w:r w:rsidR="000D3592">
        <w:rPr>
          <w:rFonts w:ascii="Museo Sans Cyrl 100" w:hAnsi="Museo Sans Cyrl 100" w:cs="Segoe UI"/>
          <w:lang w:val="en-US"/>
        </w:rPr>
        <w:t xml:space="preserve">Moscow City University. </w:t>
      </w:r>
    </w:p>
    <w:p w14:paraId="10ADBBC9" w14:textId="19D208C5" w:rsidR="00946E71" w:rsidRPr="00AE2030" w:rsidRDefault="0010306C" w:rsidP="00946E71">
      <w:pPr>
        <w:spacing w:before="120" w:after="120"/>
        <w:jc w:val="both"/>
        <w:rPr>
          <w:rFonts w:ascii="Museo Sans Cyrl 100" w:hAnsi="Museo Sans Cyrl 100" w:cs="Segoe UI"/>
          <w:lang w:val="en-US"/>
        </w:rPr>
      </w:pPr>
      <w:r>
        <w:rPr>
          <w:rFonts w:ascii="Museo Sans Cyrl 100" w:hAnsi="Museo Sans Cyrl 100" w:cs="Segoe UI"/>
          <w:b/>
          <w:bCs/>
          <w:lang w:val="en-US"/>
        </w:rPr>
        <w:t xml:space="preserve">Svetlana A. </w:t>
      </w:r>
      <w:proofErr w:type="spellStart"/>
      <w:r>
        <w:rPr>
          <w:rFonts w:ascii="Museo Sans Cyrl 100" w:hAnsi="Museo Sans Cyrl 100" w:cs="Segoe UI"/>
          <w:b/>
          <w:bCs/>
          <w:lang w:val="en-US"/>
        </w:rPr>
        <w:t>Gerasimova</w:t>
      </w:r>
      <w:proofErr w:type="spellEnd"/>
      <w:r>
        <w:rPr>
          <w:rFonts w:ascii="Museo Sans Cyrl 100" w:hAnsi="Museo Sans Cyrl 100" w:cs="Segoe UI"/>
          <w:b/>
          <w:bCs/>
          <w:lang w:val="en-US"/>
        </w:rPr>
        <w:t xml:space="preserve"> </w:t>
      </w:r>
      <w:r w:rsidR="00946E71" w:rsidRPr="00AE2030">
        <w:rPr>
          <w:rFonts w:ascii="Museo Sans Cyrl 100" w:hAnsi="Museo Sans Cyrl 100" w:cs="Segoe UI"/>
          <w:bCs/>
          <w:lang w:val="en-US"/>
        </w:rPr>
        <w:t xml:space="preserve">– </w:t>
      </w:r>
      <w:r w:rsidR="00DF20EB">
        <w:rPr>
          <w:rFonts w:ascii="Museo Sans Cyrl 100" w:hAnsi="Museo Sans Cyrl 100" w:cs="Segoe UI"/>
          <w:bCs/>
          <w:lang w:val="en-US"/>
        </w:rPr>
        <w:t>PhD (Philology)</w:t>
      </w:r>
      <w:r w:rsidR="00946E71" w:rsidRPr="00AE2030">
        <w:rPr>
          <w:rFonts w:ascii="Museo Sans Cyrl 100" w:hAnsi="Museo Sans Cyrl 100" w:cs="Segoe UI"/>
          <w:bCs/>
          <w:lang w:val="en-US"/>
        </w:rPr>
        <w:t xml:space="preserve">, </w:t>
      </w:r>
      <w:r w:rsidR="00AE2030">
        <w:rPr>
          <w:rFonts w:ascii="Museo Sans Cyrl 100" w:hAnsi="Museo Sans Cyrl 100" w:cs="Segoe UI"/>
          <w:bCs/>
          <w:lang w:val="en-US"/>
        </w:rPr>
        <w:t>Associate P</w:t>
      </w:r>
      <w:r w:rsidR="008A32F2">
        <w:rPr>
          <w:rFonts w:ascii="Museo Sans Cyrl 100" w:hAnsi="Museo Sans Cyrl 100" w:cs="Segoe UI"/>
          <w:bCs/>
          <w:lang w:val="en-US"/>
        </w:rPr>
        <w:t>rofessor</w:t>
      </w:r>
      <w:r w:rsidR="00AE2030">
        <w:rPr>
          <w:rFonts w:ascii="Museo Sans Cyrl 100" w:hAnsi="Museo Sans Cyrl 100" w:cs="Segoe UI"/>
          <w:bCs/>
          <w:lang w:val="en-US"/>
        </w:rPr>
        <w:t>, Department</w:t>
      </w:r>
      <w:r w:rsidR="008A32F2">
        <w:rPr>
          <w:rFonts w:ascii="Museo Sans Cyrl 100" w:hAnsi="Museo Sans Cyrl 100" w:cs="Segoe UI"/>
          <w:bCs/>
          <w:lang w:val="en-US"/>
        </w:rPr>
        <w:t xml:space="preserve"> of the French Language and </w:t>
      </w:r>
      <w:proofErr w:type="spellStart"/>
      <w:r w:rsidR="00AE2030">
        <w:rPr>
          <w:rFonts w:ascii="Museo Sans Cyrl 100" w:hAnsi="Museo Sans Cyrl 100" w:cs="Segoe UI"/>
          <w:bCs/>
          <w:lang w:val="en-US"/>
        </w:rPr>
        <w:t>Linguo</w:t>
      </w:r>
      <w:r w:rsidR="008A32F2">
        <w:rPr>
          <w:rFonts w:ascii="Museo Sans Cyrl 100" w:hAnsi="Museo Sans Cyrl 100" w:cs="Segoe UI"/>
          <w:bCs/>
          <w:lang w:val="en-US"/>
        </w:rPr>
        <w:t>d</w:t>
      </w:r>
      <w:r w:rsidR="00AE2030">
        <w:rPr>
          <w:rFonts w:ascii="Museo Sans Cyrl 100" w:hAnsi="Museo Sans Cyrl 100" w:cs="Segoe UI"/>
          <w:bCs/>
          <w:lang w:val="en-US"/>
        </w:rPr>
        <w:t>id</w:t>
      </w:r>
      <w:r w:rsidR="008A32F2">
        <w:rPr>
          <w:rFonts w:ascii="Museo Sans Cyrl 100" w:hAnsi="Museo Sans Cyrl 100" w:cs="Segoe UI"/>
          <w:bCs/>
          <w:lang w:val="en-US"/>
        </w:rPr>
        <w:t>actic</w:t>
      </w:r>
      <w:r w:rsidR="00AE2030">
        <w:rPr>
          <w:rFonts w:ascii="Museo Sans Cyrl 100" w:hAnsi="Museo Sans Cyrl 100" w:cs="Segoe UI"/>
          <w:bCs/>
          <w:lang w:val="en-US"/>
        </w:rPr>
        <w:t>s</w:t>
      </w:r>
      <w:proofErr w:type="spellEnd"/>
      <w:r w:rsidR="00946E71" w:rsidRPr="00AE2030">
        <w:rPr>
          <w:rFonts w:ascii="Museo Sans Cyrl 100" w:hAnsi="Museo Sans Cyrl 100" w:cs="Segoe UI"/>
          <w:lang w:val="en-US"/>
        </w:rPr>
        <w:t xml:space="preserve">, </w:t>
      </w:r>
      <w:r w:rsidR="000D3592">
        <w:rPr>
          <w:rFonts w:ascii="Museo Sans Cyrl 100" w:hAnsi="Museo Sans Cyrl 100" w:cs="Segoe UI"/>
          <w:lang w:val="en-US"/>
        </w:rPr>
        <w:t xml:space="preserve">Moscow City University. </w:t>
      </w:r>
    </w:p>
    <w:p w14:paraId="54C689E9" w14:textId="0D5B649A" w:rsidR="00B75819" w:rsidRPr="00AE2030" w:rsidRDefault="0010306C" w:rsidP="00946E71">
      <w:pPr>
        <w:spacing w:before="120" w:after="120"/>
        <w:jc w:val="both"/>
        <w:rPr>
          <w:rFonts w:ascii="Museo Sans Cyrl 100" w:hAnsi="Museo Sans Cyrl 100" w:cs="Segoe UI"/>
          <w:lang w:val="en-US"/>
        </w:rPr>
      </w:pPr>
      <w:r>
        <w:rPr>
          <w:rFonts w:ascii="Museo Sans Cyrl 100" w:hAnsi="Museo Sans Cyrl 100" w:cs="Segoe UI"/>
          <w:b/>
          <w:lang w:val="en-US"/>
        </w:rPr>
        <w:t>Ir</w:t>
      </w:r>
      <w:r w:rsidR="00AE2030">
        <w:rPr>
          <w:rFonts w:ascii="Museo Sans Cyrl 100" w:hAnsi="Museo Sans Cyrl 100" w:cs="Segoe UI"/>
          <w:b/>
          <w:lang w:val="en-US"/>
        </w:rPr>
        <w:t>ina</w:t>
      </w:r>
      <w:r>
        <w:rPr>
          <w:rFonts w:ascii="Museo Sans Cyrl 100" w:hAnsi="Museo Sans Cyrl 100" w:cs="Segoe UI"/>
          <w:b/>
          <w:lang w:val="en-US"/>
        </w:rPr>
        <w:t xml:space="preserve"> S. </w:t>
      </w:r>
      <w:proofErr w:type="spellStart"/>
      <w:r>
        <w:rPr>
          <w:rFonts w:ascii="Museo Sans Cyrl 100" w:hAnsi="Museo Sans Cyrl 100" w:cs="Segoe UI"/>
          <w:b/>
          <w:lang w:val="en-US"/>
        </w:rPr>
        <w:t>Idilova</w:t>
      </w:r>
      <w:proofErr w:type="spellEnd"/>
      <w:r w:rsidR="00F65804">
        <w:rPr>
          <w:rFonts w:ascii="Museo Sans Cyrl 100" w:hAnsi="Museo Sans Cyrl 100" w:cs="Segoe UI"/>
          <w:b/>
          <w:lang w:val="en-US"/>
        </w:rPr>
        <w:t xml:space="preserve"> </w:t>
      </w:r>
      <w:r w:rsidR="00B75819" w:rsidRPr="00AE2030">
        <w:rPr>
          <w:rFonts w:ascii="Museo Sans Cyrl 100" w:hAnsi="Museo Sans Cyrl 100" w:cs="Segoe UI"/>
          <w:lang w:val="en-US"/>
        </w:rPr>
        <w:t xml:space="preserve">– </w:t>
      </w:r>
      <w:r w:rsidR="00194D84">
        <w:rPr>
          <w:rFonts w:ascii="Museo Sans Cyrl 100" w:hAnsi="Museo Sans Cyrl 100" w:cs="Segoe UI"/>
          <w:bCs/>
          <w:lang w:val="en-US"/>
        </w:rPr>
        <w:t>PhD (Pedagogy)</w:t>
      </w:r>
      <w:r w:rsidR="00E308DA" w:rsidRPr="00AE2030">
        <w:rPr>
          <w:rFonts w:ascii="Museo Sans Cyrl 100" w:hAnsi="Museo Sans Cyrl 100" w:cs="Segoe UI"/>
          <w:lang w:val="en-US"/>
        </w:rPr>
        <w:t xml:space="preserve">, </w:t>
      </w:r>
      <w:r w:rsidR="00AE2030">
        <w:rPr>
          <w:rFonts w:ascii="Museo Sans Cyrl 100" w:hAnsi="Museo Sans Cyrl 100" w:cs="Segoe UI"/>
          <w:lang w:val="en-US"/>
        </w:rPr>
        <w:t>A</w:t>
      </w:r>
      <w:r>
        <w:rPr>
          <w:rFonts w:ascii="Museo Sans Cyrl 100" w:hAnsi="Museo Sans Cyrl 100" w:cs="Segoe UI"/>
          <w:lang w:val="en-US"/>
        </w:rPr>
        <w:t xml:space="preserve">ssociate </w:t>
      </w:r>
      <w:r w:rsidR="00AE2030">
        <w:rPr>
          <w:rFonts w:ascii="Museo Sans Cyrl 100" w:hAnsi="Museo Sans Cyrl 100" w:cs="Segoe UI"/>
          <w:lang w:val="en-US"/>
        </w:rPr>
        <w:t>P</w:t>
      </w:r>
      <w:r>
        <w:rPr>
          <w:rFonts w:ascii="Museo Sans Cyrl 100" w:hAnsi="Museo Sans Cyrl 100" w:cs="Segoe UI"/>
          <w:lang w:val="en-US"/>
        </w:rPr>
        <w:t>rofessor</w:t>
      </w:r>
      <w:r w:rsidR="00AE2030">
        <w:rPr>
          <w:rFonts w:ascii="Museo Sans Cyrl 100" w:hAnsi="Museo Sans Cyrl 100" w:cs="Segoe UI"/>
          <w:lang w:val="en-US"/>
        </w:rPr>
        <w:t>, Department</w:t>
      </w:r>
      <w:r>
        <w:rPr>
          <w:rFonts w:ascii="Museo Sans Cyrl 100" w:hAnsi="Museo Sans Cyrl 100" w:cs="Segoe UI"/>
          <w:lang w:val="en-US"/>
        </w:rPr>
        <w:t xml:space="preserve"> of </w:t>
      </w:r>
      <w:r w:rsidR="00AE2030">
        <w:rPr>
          <w:rFonts w:ascii="Museo Sans Cyrl 100" w:hAnsi="Museo Sans Cyrl 100" w:cs="Segoe UI"/>
          <w:lang w:val="en-US"/>
        </w:rPr>
        <w:t>English Philology</w:t>
      </w:r>
      <w:r w:rsidR="00B75819" w:rsidRPr="00AE2030">
        <w:rPr>
          <w:rFonts w:ascii="Museo Sans Cyrl 100" w:hAnsi="Museo Sans Cyrl 100" w:cs="Segoe UI"/>
          <w:lang w:val="en-US"/>
        </w:rPr>
        <w:t xml:space="preserve">, </w:t>
      </w:r>
      <w:r w:rsidR="000D3592">
        <w:rPr>
          <w:rFonts w:ascii="Museo Sans Cyrl 100" w:hAnsi="Museo Sans Cyrl 100" w:cs="Segoe UI"/>
          <w:lang w:val="en-US"/>
        </w:rPr>
        <w:t xml:space="preserve">Moscow City University. </w:t>
      </w:r>
    </w:p>
    <w:p w14:paraId="7F8FC5B7" w14:textId="39BA0579" w:rsidR="00B35650" w:rsidRPr="00AE2030" w:rsidRDefault="0062071B" w:rsidP="00946E71">
      <w:pPr>
        <w:spacing w:before="120" w:after="120"/>
        <w:jc w:val="both"/>
        <w:rPr>
          <w:rFonts w:ascii="Museo Sans Cyrl 100" w:hAnsi="Museo Sans Cyrl 100" w:cs="Segoe UI"/>
          <w:bCs/>
          <w:lang w:val="en-US"/>
        </w:rPr>
      </w:pPr>
      <w:r>
        <w:rPr>
          <w:rFonts w:ascii="Museo Sans Cyrl 100" w:hAnsi="Museo Sans Cyrl 100" w:cs="Segoe UI"/>
          <w:b/>
          <w:bCs/>
          <w:lang w:val="en-US"/>
        </w:rPr>
        <w:t xml:space="preserve">Olga I. </w:t>
      </w:r>
      <w:proofErr w:type="spellStart"/>
      <w:r>
        <w:rPr>
          <w:rFonts w:ascii="Museo Sans Cyrl 100" w:hAnsi="Museo Sans Cyrl 100" w:cs="Segoe UI"/>
          <w:b/>
          <w:bCs/>
          <w:lang w:val="en-US"/>
        </w:rPr>
        <w:t>Korolenko</w:t>
      </w:r>
      <w:proofErr w:type="spellEnd"/>
      <w:r w:rsidR="00B35650" w:rsidRPr="00AE2030">
        <w:rPr>
          <w:rFonts w:ascii="Museo Sans Cyrl 100" w:hAnsi="Museo Sans Cyrl 100" w:cs="Segoe UI"/>
          <w:b/>
          <w:bCs/>
          <w:lang w:val="en-US"/>
        </w:rPr>
        <w:t xml:space="preserve"> – </w:t>
      </w:r>
      <w:r w:rsidR="00194D84">
        <w:rPr>
          <w:rFonts w:ascii="Museo Sans Cyrl 100" w:hAnsi="Museo Sans Cyrl 100" w:cs="Segoe UI"/>
          <w:bCs/>
          <w:lang w:val="en-US"/>
        </w:rPr>
        <w:t>PhD (Philology)</w:t>
      </w:r>
      <w:r w:rsidR="00B35650" w:rsidRPr="00AE2030">
        <w:rPr>
          <w:rFonts w:ascii="Museo Sans Cyrl 100" w:hAnsi="Museo Sans Cyrl 100" w:cs="Segoe UI"/>
          <w:bCs/>
          <w:lang w:val="en-US"/>
        </w:rPr>
        <w:t xml:space="preserve">, </w:t>
      </w:r>
      <w:r w:rsidR="00AE2030">
        <w:rPr>
          <w:rFonts w:ascii="Museo Sans Cyrl 100" w:hAnsi="Museo Sans Cyrl 100" w:cs="Segoe UI"/>
          <w:bCs/>
          <w:lang w:val="en-US"/>
        </w:rPr>
        <w:t>A</w:t>
      </w:r>
      <w:r w:rsidR="00F65804">
        <w:rPr>
          <w:rFonts w:ascii="Museo Sans Cyrl 100" w:hAnsi="Museo Sans Cyrl 100" w:cs="Segoe UI"/>
          <w:bCs/>
          <w:lang w:val="en-US"/>
        </w:rPr>
        <w:t xml:space="preserve">ssistant </w:t>
      </w:r>
      <w:r w:rsidR="00AE2030">
        <w:rPr>
          <w:rFonts w:ascii="Museo Sans Cyrl 100" w:hAnsi="Museo Sans Cyrl 100" w:cs="Segoe UI"/>
          <w:bCs/>
          <w:lang w:val="en-US"/>
        </w:rPr>
        <w:t>P</w:t>
      </w:r>
      <w:r w:rsidR="00F65804">
        <w:rPr>
          <w:rFonts w:ascii="Museo Sans Cyrl 100" w:hAnsi="Museo Sans Cyrl 100" w:cs="Segoe UI"/>
          <w:bCs/>
          <w:lang w:val="en-US"/>
        </w:rPr>
        <w:t>rofessor</w:t>
      </w:r>
      <w:r w:rsidR="00AE2030">
        <w:rPr>
          <w:rFonts w:ascii="Museo Sans Cyrl 100" w:hAnsi="Museo Sans Cyrl 100" w:cs="Segoe UI"/>
          <w:bCs/>
          <w:lang w:val="en-US"/>
        </w:rPr>
        <w:t>,</w:t>
      </w:r>
      <w:r w:rsidR="00F65804">
        <w:rPr>
          <w:rFonts w:ascii="Museo Sans Cyrl 100" w:hAnsi="Museo Sans Cyrl 100" w:cs="Segoe UI"/>
          <w:bCs/>
          <w:lang w:val="en-US"/>
        </w:rPr>
        <w:t xml:space="preserve"> </w:t>
      </w:r>
      <w:r w:rsidR="00AE2030">
        <w:rPr>
          <w:rFonts w:ascii="Museo Sans Cyrl 100" w:hAnsi="Museo Sans Cyrl 100" w:cs="Segoe UI"/>
          <w:bCs/>
          <w:lang w:val="en-US"/>
        </w:rPr>
        <w:t xml:space="preserve">Department of the French Language and </w:t>
      </w:r>
      <w:proofErr w:type="spellStart"/>
      <w:r w:rsidR="00AE2030">
        <w:rPr>
          <w:rFonts w:ascii="Museo Sans Cyrl 100" w:hAnsi="Museo Sans Cyrl 100" w:cs="Segoe UI"/>
          <w:bCs/>
          <w:lang w:val="en-US"/>
        </w:rPr>
        <w:t>Linguodidactics</w:t>
      </w:r>
      <w:proofErr w:type="spellEnd"/>
      <w:r w:rsidR="00AE2030" w:rsidRPr="00AE2030">
        <w:rPr>
          <w:rFonts w:ascii="Museo Sans Cyrl 100" w:hAnsi="Museo Sans Cyrl 100" w:cs="Segoe UI"/>
          <w:lang w:val="en-US"/>
        </w:rPr>
        <w:t xml:space="preserve">, </w:t>
      </w:r>
      <w:r w:rsidR="00AE2030">
        <w:rPr>
          <w:rFonts w:ascii="Museo Sans Cyrl 100" w:hAnsi="Museo Sans Cyrl 100" w:cs="Segoe UI"/>
          <w:lang w:val="en-US"/>
        </w:rPr>
        <w:t xml:space="preserve">Moscow City University. </w:t>
      </w:r>
      <w:r w:rsidR="000D3592">
        <w:rPr>
          <w:rFonts w:ascii="Museo Sans Cyrl 100" w:hAnsi="Museo Sans Cyrl 100" w:cs="Segoe UI"/>
          <w:lang w:val="en-US"/>
        </w:rPr>
        <w:t xml:space="preserve"> </w:t>
      </w:r>
    </w:p>
    <w:p w14:paraId="4B6B47BF" w14:textId="4C0E0719" w:rsidR="00946E71" w:rsidRPr="00AE2030" w:rsidRDefault="00A0143F" w:rsidP="00946E71">
      <w:pPr>
        <w:spacing w:before="120" w:after="120"/>
        <w:jc w:val="both"/>
        <w:rPr>
          <w:rFonts w:ascii="Museo Sans Cyrl 100" w:hAnsi="Museo Sans Cyrl 100" w:cs="Segoe UI"/>
          <w:lang w:val="en-US"/>
        </w:rPr>
      </w:pPr>
      <w:r>
        <w:rPr>
          <w:rFonts w:ascii="Museo Sans Cyrl 100" w:hAnsi="Museo Sans Cyrl 100" w:cs="Segoe UI"/>
          <w:b/>
          <w:lang w:val="en-US"/>
        </w:rPr>
        <w:t xml:space="preserve">Irina V. Makarova </w:t>
      </w:r>
      <w:r w:rsidR="00946E71" w:rsidRPr="00AE2030">
        <w:rPr>
          <w:rFonts w:ascii="Museo Sans Cyrl 100" w:hAnsi="Museo Sans Cyrl 100" w:cs="Segoe UI"/>
          <w:lang w:val="en-US"/>
        </w:rPr>
        <w:t xml:space="preserve">– </w:t>
      </w:r>
      <w:r w:rsidR="00AE2030">
        <w:rPr>
          <w:rFonts w:ascii="Museo Sans Cyrl 100" w:hAnsi="Museo Sans Cyrl 100" w:cs="Segoe UI"/>
          <w:lang w:val="en-US"/>
        </w:rPr>
        <w:t>S</w:t>
      </w:r>
      <w:r>
        <w:rPr>
          <w:rFonts w:ascii="Museo Sans Cyrl 100" w:hAnsi="Museo Sans Cyrl 100" w:cs="Segoe UI"/>
          <w:lang w:val="en-US"/>
        </w:rPr>
        <w:t xml:space="preserve">enior </w:t>
      </w:r>
      <w:r w:rsidR="00AE2030">
        <w:rPr>
          <w:rFonts w:ascii="Museo Sans Cyrl 100" w:hAnsi="Museo Sans Cyrl 100" w:cs="Segoe UI"/>
          <w:lang w:val="en-US"/>
        </w:rPr>
        <w:t>R</w:t>
      </w:r>
      <w:r>
        <w:rPr>
          <w:rFonts w:ascii="Museo Sans Cyrl 100" w:hAnsi="Museo Sans Cyrl 100" w:cs="Segoe UI"/>
          <w:lang w:val="en-US"/>
        </w:rPr>
        <w:t xml:space="preserve">esearch </w:t>
      </w:r>
      <w:r w:rsidR="00AE2030">
        <w:rPr>
          <w:rFonts w:ascii="Museo Sans Cyrl 100" w:hAnsi="Museo Sans Cyrl 100" w:cs="Segoe UI"/>
          <w:lang w:val="en-US"/>
        </w:rPr>
        <w:t>F</w:t>
      </w:r>
      <w:r>
        <w:rPr>
          <w:rFonts w:ascii="Museo Sans Cyrl 100" w:hAnsi="Museo Sans Cyrl 100" w:cs="Segoe UI"/>
          <w:lang w:val="en-US"/>
        </w:rPr>
        <w:t>ellow</w:t>
      </w:r>
      <w:r w:rsidR="00946E71" w:rsidRPr="00AE2030">
        <w:rPr>
          <w:rFonts w:ascii="Museo Sans Cyrl 100" w:hAnsi="Museo Sans Cyrl 100" w:cs="Segoe UI"/>
          <w:lang w:val="en-US"/>
        </w:rPr>
        <w:t xml:space="preserve">, </w:t>
      </w:r>
      <w:r w:rsidR="00AE2030">
        <w:rPr>
          <w:rFonts w:ascii="Museo Sans Cyrl 100" w:hAnsi="Museo Sans Cyrl 100" w:cs="Segoe UI"/>
          <w:bCs/>
          <w:lang w:val="en-US"/>
        </w:rPr>
        <w:t>A</w:t>
      </w:r>
      <w:r>
        <w:rPr>
          <w:rFonts w:ascii="Museo Sans Cyrl 100" w:hAnsi="Museo Sans Cyrl 100" w:cs="Segoe UI"/>
          <w:bCs/>
          <w:lang w:val="en-US"/>
        </w:rPr>
        <w:t xml:space="preserve">ssociate </w:t>
      </w:r>
      <w:r w:rsidR="00AE2030">
        <w:rPr>
          <w:rFonts w:ascii="Museo Sans Cyrl 100" w:hAnsi="Museo Sans Cyrl 100" w:cs="Segoe UI"/>
          <w:bCs/>
          <w:lang w:val="en-US"/>
        </w:rPr>
        <w:t>P</w:t>
      </w:r>
      <w:r>
        <w:rPr>
          <w:rFonts w:ascii="Museo Sans Cyrl 100" w:hAnsi="Museo Sans Cyrl 100" w:cs="Segoe UI"/>
          <w:bCs/>
          <w:lang w:val="en-US"/>
        </w:rPr>
        <w:t>rofessor</w:t>
      </w:r>
      <w:r w:rsidR="00AE2030">
        <w:rPr>
          <w:rFonts w:ascii="Museo Sans Cyrl 100" w:hAnsi="Museo Sans Cyrl 100" w:cs="Segoe UI"/>
          <w:bCs/>
          <w:lang w:val="en-US"/>
        </w:rPr>
        <w:t>,</w:t>
      </w:r>
      <w:r>
        <w:rPr>
          <w:rFonts w:ascii="Museo Sans Cyrl 100" w:hAnsi="Museo Sans Cyrl 100" w:cs="Segoe UI"/>
          <w:bCs/>
          <w:lang w:val="en-US"/>
        </w:rPr>
        <w:t xml:space="preserve"> </w:t>
      </w:r>
      <w:r w:rsidR="00AE2030">
        <w:rPr>
          <w:rFonts w:ascii="Museo Sans Cyrl 100" w:hAnsi="Museo Sans Cyrl 100" w:cs="Segoe UI"/>
          <w:bCs/>
          <w:lang w:val="en-US"/>
        </w:rPr>
        <w:t xml:space="preserve">Department of the French Language and </w:t>
      </w:r>
      <w:proofErr w:type="spellStart"/>
      <w:r w:rsidR="00AE2030">
        <w:rPr>
          <w:rFonts w:ascii="Museo Sans Cyrl 100" w:hAnsi="Museo Sans Cyrl 100" w:cs="Segoe UI"/>
          <w:bCs/>
          <w:lang w:val="en-US"/>
        </w:rPr>
        <w:t>Linguodidactics</w:t>
      </w:r>
      <w:proofErr w:type="spellEnd"/>
      <w:r w:rsidR="00AE2030" w:rsidRPr="00AE2030">
        <w:rPr>
          <w:rFonts w:ascii="Museo Sans Cyrl 100" w:hAnsi="Museo Sans Cyrl 100" w:cs="Segoe UI"/>
          <w:lang w:val="en-US"/>
        </w:rPr>
        <w:t xml:space="preserve">, </w:t>
      </w:r>
      <w:r w:rsidR="00AE2030">
        <w:rPr>
          <w:rFonts w:ascii="Museo Sans Cyrl 100" w:hAnsi="Museo Sans Cyrl 100" w:cs="Segoe UI"/>
          <w:lang w:val="en-US"/>
        </w:rPr>
        <w:t>Moscow City University</w:t>
      </w:r>
      <w:r w:rsidR="000D3592">
        <w:rPr>
          <w:rFonts w:ascii="Museo Sans Cyrl 100" w:hAnsi="Museo Sans Cyrl 100" w:cs="Segoe UI"/>
          <w:lang w:val="en-US"/>
        </w:rPr>
        <w:t xml:space="preserve">. </w:t>
      </w:r>
    </w:p>
    <w:p w14:paraId="47B11B7A" w14:textId="1625E7CA" w:rsidR="00E308DA" w:rsidRPr="00AE2030" w:rsidRDefault="00A0143F" w:rsidP="00946E71">
      <w:pPr>
        <w:spacing w:before="120" w:after="120"/>
        <w:jc w:val="both"/>
        <w:rPr>
          <w:rFonts w:ascii="Museo Sans Cyrl 100" w:hAnsi="Museo Sans Cyrl 100" w:cs="Segoe UI"/>
          <w:lang w:val="en-US"/>
        </w:rPr>
      </w:pPr>
      <w:r>
        <w:rPr>
          <w:rFonts w:ascii="Museo Sans Cyrl 100" w:hAnsi="Museo Sans Cyrl 100" w:cs="Segoe UI"/>
          <w:b/>
          <w:lang w:val="en-US"/>
        </w:rPr>
        <w:t xml:space="preserve">Oksana A. </w:t>
      </w:r>
      <w:proofErr w:type="spellStart"/>
      <w:r w:rsidR="00CC779F">
        <w:rPr>
          <w:rFonts w:ascii="Museo Sans Cyrl 100" w:hAnsi="Museo Sans Cyrl 100" w:cs="Segoe UI"/>
          <w:b/>
          <w:lang w:val="en-US"/>
        </w:rPr>
        <w:t>Malykh</w:t>
      </w:r>
      <w:proofErr w:type="spellEnd"/>
      <w:r w:rsidR="00CC779F">
        <w:rPr>
          <w:rFonts w:ascii="Museo Sans Cyrl 100" w:hAnsi="Museo Sans Cyrl 100" w:cs="Segoe UI"/>
          <w:b/>
          <w:lang w:val="en-US"/>
        </w:rPr>
        <w:t xml:space="preserve"> </w:t>
      </w:r>
      <w:r w:rsidR="00E308DA" w:rsidRPr="00AE2030">
        <w:rPr>
          <w:rFonts w:ascii="Museo Sans Cyrl 100" w:hAnsi="Museo Sans Cyrl 100" w:cs="Segoe UI"/>
          <w:lang w:val="en-US"/>
        </w:rPr>
        <w:t xml:space="preserve">– </w:t>
      </w:r>
      <w:r w:rsidR="00194D84">
        <w:rPr>
          <w:rFonts w:ascii="Museo Sans Cyrl 100" w:hAnsi="Museo Sans Cyrl 100" w:cs="Segoe UI"/>
          <w:bCs/>
          <w:lang w:val="en-US"/>
        </w:rPr>
        <w:t>PhD (Pedagogy)</w:t>
      </w:r>
      <w:r w:rsidR="00E308DA" w:rsidRPr="00AE2030">
        <w:rPr>
          <w:rFonts w:ascii="Museo Sans Cyrl 100" w:hAnsi="Museo Sans Cyrl 100" w:cs="Segoe UI"/>
          <w:lang w:val="en-US"/>
        </w:rPr>
        <w:t xml:space="preserve">, </w:t>
      </w:r>
      <w:r w:rsidR="00AE2030">
        <w:rPr>
          <w:rFonts w:ascii="Museo Sans Cyrl 100" w:hAnsi="Museo Sans Cyrl 100" w:cs="Segoe UI"/>
          <w:lang w:val="en-US"/>
        </w:rPr>
        <w:t>A</w:t>
      </w:r>
      <w:r>
        <w:rPr>
          <w:rFonts w:ascii="Museo Sans Cyrl 100" w:hAnsi="Museo Sans Cyrl 100" w:cs="Segoe UI"/>
          <w:lang w:val="en-US"/>
        </w:rPr>
        <w:t xml:space="preserve">ssociate </w:t>
      </w:r>
      <w:r w:rsidR="00AE2030">
        <w:rPr>
          <w:rFonts w:ascii="Museo Sans Cyrl 100" w:hAnsi="Museo Sans Cyrl 100" w:cs="Segoe UI"/>
          <w:lang w:val="en-US"/>
        </w:rPr>
        <w:t>P</w:t>
      </w:r>
      <w:r>
        <w:rPr>
          <w:rFonts w:ascii="Museo Sans Cyrl 100" w:hAnsi="Museo Sans Cyrl 100" w:cs="Segoe UI"/>
          <w:lang w:val="en-US"/>
        </w:rPr>
        <w:t>rofessor</w:t>
      </w:r>
      <w:r w:rsidR="00AE2030">
        <w:rPr>
          <w:rFonts w:ascii="Museo Sans Cyrl 100" w:hAnsi="Museo Sans Cyrl 100" w:cs="Segoe UI"/>
          <w:lang w:val="en-US"/>
        </w:rPr>
        <w:t>, Department of the Chinese Language</w:t>
      </w:r>
      <w:r w:rsidR="00E308DA" w:rsidRPr="00AE2030">
        <w:rPr>
          <w:rFonts w:ascii="Museo Sans Cyrl 100" w:hAnsi="Museo Sans Cyrl 100" w:cs="Segoe UI"/>
          <w:lang w:val="en-US"/>
        </w:rPr>
        <w:t xml:space="preserve">, </w:t>
      </w:r>
      <w:r w:rsidR="000D3592">
        <w:rPr>
          <w:rFonts w:ascii="Museo Sans Cyrl 100" w:hAnsi="Museo Sans Cyrl 100" w:cs="Segoe UI"/>
          <w:lang w:val="en-US"/>
        </w:rPr>
        <w:t xml:space="preserve">Moscow City University. </w:t>
      </w:r>
    </w:p>
    <w:p w14:paraId="3F1BDC3C" w14:textId="77777777" w:rsidR="00B35650" w:rsidRPr="00AE2030" w:rsidRDefault="00B35650" w:rsidP="00946E71">
      <w:pPr>
        <w:spacing w:before="120" w:after="120"/>
        <w:jc w:val="both"/>
        <w:rPr>
          <w:rFonts w:ascii="Museo Sans Cyrl 100" w:hAnsi="Museo Sans Cyrl 100" w:cs="Segoe UI"/>
          <w:lang w:val="en-US"/>
        </w:rPr>
      </w:pPr>
    </w:p>
    <w:p w14:paraId="18ECC138" w14:textId="3DCA3E5E" w:rsidR="00E56662" w:rsidRPr="00AE2030" w:rsidRDefault="00E56662" w:rsidP="00E56662">
      <w:pPr>
        <w:ind w:firstLine="709"/>
        <w:jc w:val="both"/>
        <w:rPr>
          <w:rFonts w:ascii="Museo Sans Cyrl 100" w:hAnsi="Museo Sans Cyrl 100" w:cs="Segoe UI"/>
          <w:bCs/>
          <w:lang w:val="en-US"/>
        </w:rPr>
      </w:pPr>
    </w:p>
    <w:p w14:paraId="12C771DF" w14:textId="77777777" w:rsidR="00946E71" w:rsidRPr="00AE2030" w:rsidRDefault="00946E71" w:rsidP="00E56662">
      <w:pPr>
        <w:ind w:firstLine="709"/>
        <w:jc w:val="both"/>
        <w:rPr>
          <w:rFonts w:ascii="Museo Sans Cyrl 100" w:hAnsi="Museo Sans Cyrl 100" w:cs="Segoe UI"/>
          <w:color w:val="FF0000"/>
          <w:lang w:val="en-US"/>
        </w:rPr>
      </w:pPr>
    </w:p>
    <w:p w14:paraId="4DBD4442" w14:textId="1D4679FE" w:rsidR="00E56662" w:rsidRPr="00AE2030" w:rsidRDefault="00CC779F" w:rsidP="00E56662">
      <w:pPr>
        <w:ind w:firstLine="709"/>
        <w:jc w:val="center"/>
        <w:rPr>
          <w:rFonts w:ascii="Museo Sans Cyrl 100" w:hAnsi="Museo Sans Cyrl 100" w:cs="Segoe UI"/>
          <w:b/>
          <w:bCs/>
          <w:lang w:val="en-US"/>
        </w:rPr>
      </w:pPr>
      <w:r>
        <w:rPr>
          <w:rFonts w:ascii="Museo Sans Cyrl 100" w:hAnsi="Museo Sans Cyrl 100" w:cs="Segoe UI"/>
          <w:b/>
          <w:bCs/>
          <w:lang w:val="en-US"/>
        </w:rPr>
        <w:t>We are looking forward to seeing you at the International conference</w:t>
      </w:r>
      <w:r w:rsidR="00E56662" w:rsidRPr="00AE2030">
        <w:rPr>
          <w:rFonts w:ascii="Museo Sans Cyrl 100" w:hAnsi="Museo Sans Cyrl 100" w:cs="Segoe UI"/>
          <w:b/>
          <w:bCs/>
          <w:lang w:val="en-US"/>
        </w:rPr>
        <w:t>!</w:t>
      </w:r>
    </w:p>
    <w:p w14:paraId="70F06A52" w14:textId="77777777" w:rsidR="00E56662" w:rsidRPr="00AE2030" w:rsidRDefault="00E56662" w:rsidP="00E56662">
      <w:pPr>
        <w:rPr>
          <w:rFonts w:ascii="Museo Sans Cyrl 100" w:hAnsi="Museo Sans Cyrl 100" w:cs="Segoe UI"/>
          <w:b/>
          <w:bCs/>
          <w:lang w:val="en-US"/>
        </w:rPr>
      </w:pPr>
    </w:p>
    <w:p w14:paraId="522BBD88" w14:textId="77777777" w:rsidR="00E56662" w:rsidRPr="00AE2030" w:rsidRDefault="00E56662" w:rsidP="00E56662">
      <w:pPr>
        <w:rPr>
          <w:rFonts w:ascii="Museo Sans Cyrl 100" w:hAnsi="Museo Sans Cyrl 100" w:cs="Segoe UI"/>
          <w:b/>
          <w:lang w:val="en-US"/>
        </w:rPr>
      </w:pPr>
    </w:p>
    <w:p w14:paraId="7312DA0D" w14:textId="77777777" w:rsidR="00E56662" w:rsidRPr="00AE2030" w:rsidRDefault="00E56662" w:rsidP="00E56662">
      <w:pPr>
        <w:spacing w:after="120"/>
        <w:rPr>
          <w:rFonts w:ascii="Museo Sans Cyrl 100" w:hAnsi="Museo Sans Cyrl 100" w:cs="Segoe UI"/>
          <w:b/>
          <w:lang w:val="en-US"/>
        </w:rPr>
      </w:pPr>
    </w:p>
    <w:p w14:paraId="35442826" w14:textId="77777777" w:rsidR="00E56662" w:rsidRPr="00AE2030" w:rsidRDefault="00E56662" w:rsidP="00E56662">
      <w:pPr>
        <w:spacing w:before="120" w:after="120"/>
        <w:jc w:val="center"/>
        <w:rPr>
          <w:rFonts w:ascii="Museo Sans Cyrl 100" w:hAnsi="Museo Sans Cyrl 100" w:cs="Segoe UI"/>
          <w:bCs/>
          <w:lang w:val="en-US"/>
        </w:rPr>
      </w:pPr>
    </w:p>
    <w:p w14:paraId="12C5045D" w14:textId="77777777" w:rsidR="00E56662" w:rsidRPr="00AE2030" w:rsidRDefault="00E56662" w:rsidP="00E56662">
      <w:pPr>
        <w:tabs>
          <w:tab w:val="left" w:pos="1701"/>
        </w:tabs>
        <w:jc w:val="center"/>
        <w:rPr>
          <w:rFonts w:ascii="Museo Sans Cyrl 100" w:hAnsi="Museo Sans Cyrl 100" w:cs="Segoe UI"/>
          <w:lang w:val="en-US"/>
        </w:rPr>
      </w:pPr>
    </w:p>
    <w:p w14:paraId="2B450CFF" w14:textId="77777777" w:rsidR="00E56662" w:rsidRPr="00AE2030" w:rsidRDefault="00E56662" w:rsidP="00E56662">
      <w:pPr>
        <w:rPr>
          <w:rFonts w:ascii="Museo Sans Cyrl 100" w:hAnsi="Museo Sans Cyrl 100" w:cs="Segoe UI"/>
          <w:lang w:val="en-US"/>
        </w:rPr>
      </w:pPr>
    </w:p>
    <w:p w14:paraId="131068BB" w14:textId="77777777" w:rsidR="00943806" w:rsidRPr="00AE2030" w:rsidRDefault="00943806">
      <w:pPr>
        <w:rPr>
          <w:rFonts w:ascii="Museo Sans Cyrl 100" w:hAnsi="Museo Sans Cyrl 100" w:cs="Segoe UI"/>
          <w:lang w:val="en-US"/>
        </w:rPr>
      </w:pPr>
    </w:p>
    <w:sectPr w:rsidR="00943806" w:rsidRPr="00AE2030" w:rsidSect="004A2ACC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1A6B84" w14:textId="77777777" w:rsidR="00096A12" w:rsidRDefault="00096A12" w:rsidP="00F65804">
      <w:r>
        <w:separator/>
      </w:r>
    </w:p>
  </w:endnote>
  <w:endnote w:type="continuationSeparator" w:id="0">
    <w:p w14:paraId="09E4413B" w14:textId="77777777" w:rsidR="00096A12" w:rsidRDefault="00096A12" w:rsidP="00F65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useo Sans Cyrl 100">
    <w:altName w:val="Times New Roman"/>
    <w:panose1 w:val="00000000000000000000"/>
    <w:charset w:val="00"/>
    <w:family w:val="modern"/>
    <w:notTrueType/>
    <w:pitch w:val="variable"/>
    <w:sig w:usb0="00000207" w:usb1="00000001" w:usb2="00000000" w:usb3="00000000" w:csb0="00000097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E3B7F3" w14:textId="77777777" w:rsidR="00096A12" w:rsidRDefault="00096A12" w:rsidP="00F65804">
      <w:r>
        <w:separator/>
      </w:r>
    </w:p>
  </w:footnote>
  <w:footnote w:type="continuationSeparator" w:id="0">
    <w:p w14:paraId="326B9355" w14:textId="77777777" w:rsidR="00096A12" w:rsidRDefault="00096A12" w:rsidP="00F658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B4F4C"/>
    <w:multiLevelType w:val="multilevel"/>
    <w:tmpl w:val="94A62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0C8009B"/>
    <w:multiLevelType w:val="hybridMultilevel"/>
    <w:tmpl w:val="D488F27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13D74A28"/>
    <w:multiLevelType w:val="hybridMultilevel"/>
    <w:tmpl w:val="627247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541143A"/>
    <w:multiLevelType w:val="hybridMultilevel"/>
    <w:tmpl w:val="778243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AE7DA3"/>
    <w:multiLevelType w:val="hybridMultilevel"/>
    <w:tmpl w:val="692E8A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1F2DAD"/>
    <w:multiLevelType w:val="multilevel"/>
    <w:tmpl w:val="E8800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F760A2C"/>
    <w:multiLevelType w:val="multilevel"/>
    <w:tmpl w:val="F15AA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06F488A"/>
    <w:multiLevelType w:val="multilevel"/>
    <w:tmpl w:val="23ACF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1B225B9"/>
    <w:multiLevelType w:val="hybridMultilevel"/>
    <w:tmpl w:val="A97ECA0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7B7C0527"/>
    <w:multiLevelType w:val="hybridMultilevel"/>
    <w:tmpl w:val="903A6A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0C283E"/>
    <w:multiLevelType w:val="hybridMultilevel"/>
    <w:tmpl w:val="2C982E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2"/>
  </w:num>
  <w:num w:numId="5">
    <w:abstractNumId w:val="10"/>
  </w:num>
  <w:num w:numId="6">
    <w:abstractNumId w:val="7"/>
  </w:num>
  <w:num w:numId="7">
    <w:abstractNumId w:val="5"/>
  </w:num>
  <w:num w:numId="8">
    <w:abstractNumId w:val="0"/>
  </w:num>
  <w:num w:numId="9">
    <w:abstractNumId w:val="6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6662"/>
    <w:rsid w:val="00003BF2"/>
    <w:rsid w:val="0000488D"/>
    <w:rsid w:val="000100C4"/>
    <w:rsid w:val="0003158A"/>
    <w:rsid w:val="00034F3E"/>
    <w:rsid w:val="00043689"/>
    <w:rsid w:val="00096A12"/>
    <w:rsid w:val="000B7B39"/>
    <w:rsid w:val="000D3592"/>
    <w:rsid w:val="000F58B8"/>
    <w:rsid w:val="0010306C"/>
    <w:rsid w:val="0011190E"/>
    <w:rsid w:val="00113025"/>
    <w:rsid w:val="001240C3"/>
    <w:rsid w:val="00130BD2"/>
    <w:rsid w:val="0013186E"/>
    <w:rsid w:val="00183344"/>
    <w:rsid w:val="00194D84"/>
    <w:rsid w:val="001B4885"/>
    <w:rsid w:val="00254FC8"/>
    <w:rsid w:val="002660DA"/>
    <w:rsid w:val="002B404E"/>
    <w:rsid w:val="002B48C2"/>
    <w:rsid w:val="002F2045"/>
    <w:rsid w:val="002F6267"/>
    <w:rsid w:val="00326729"/>
    <w:rsid w:val="00326E73"/>
    <w:rsid w:val="00330BED"/>
    <w:rsid w:val="003466A7"/>
    <w:rsid w:val="00383887"/>
    <w:rsid w:val="003964CF"/>
    <w:rsid w:val="003A140A"/>
    <w:rsid w:val="003B328C"/>
    <w:rsid w:val="003E556A"/>
    <w:rsid w:val="003F7AE6"/>
    <w:rsid w:val="00412C35"/>
    <w:rsid w:val="00425060"/>
    <w:rsid w:val="0043451F"/>
    <w:rsid w:val="0043754B"/>
    <w:rsid w:val="004504BA"/>
    <w:rsid w:val="00454AF5"/>
    <w:rsid w:val="004D0262"/>
    <w:rsid w:val="004F6B66"/>
    <w:rsid w:val="00512BF2"/>
    <w:rsid w:val="00536163"/>
    <w:rsid w:val="00537856"/>
    <w:rsid w:val="005465CD"/>
    <w:rsid w:val="00575483"/>
    <w:rsid w:val="00581853"/>
    <w:rsid w:val="005A3D08"/>
    <w:rsid w:val="005B6940"/>
    <w:rsid w:val="005B6B78"/>
    <w:rsid w:val="005C4443"/>
    <w:rsid w:val="005F68CC"/>
    <w:rsid w:val="006014E6"/>
    <w:rsid w:val="00601CD9"/>
    <w:rsid w:val="0062071B"/>
    <w:rsid w:val="00622F65"/>
    <w:rsid w:val="006256E4"/>
    <w:rsid w:val="006330EE"/>
    <w:rsid w:val="00635140"/>
    <w:rsid w:val="0064518B"/>
    <w:rsid w:val="0065038B"/>
    <w:rsid w:val="006B5A48"/>
    <w:rsid w:val="006C4294"/>
    <w:rsid w:val="006C71CB"/>
    <w:rsid w:val="006E39D7"/>
    <w:rsid w:val="007039B9"/>
    <w:rsid w:val="0076056B"/>
    <w:rsid w:val="00771CC2"/>
    <w:rsid w:val="007A3569"/>
    <w:rsid w:val="007A4227"/>
    <w:rsid w:val="007D7FB2"/>
    <w:rsid w:val="00875355"/>
    <w:rsid w:val="00896314"/>
    <w:rsid w:val="008A32F2"/>
    <w:rsid w:val="008C218D"/>
    <w:rsid w:val="008C6BB2"/>
    <w:rsid w:val="008C6DE7"/>
    <w:rsid w:val="008D0ACF"/>
    <w:rsid w:val="00906B3B"/>
    <w:rsid w:val="00923DDD"/>
    <w:rsid w:val="00943806"/>
    <w:rsid w:val="00946E71"/>
    <w:rsid w:val="00985730"/>
    <w:rsid w:val="00986421"/>
    <w:rsid w:val="009870C1"/>
    <w:rsid w:val="009948C2"/>
    <w:rsid w:val="009A139B"/>
    <w:rsid w:val="009C2069"/>
    <w:rsid w:val="009E41AA"/>
    <w:rsid w:val="009F393D"/>
    <w:rsid w:val="00A0143F"/>
    <w:rsid w:val="00A21F69"/>
    <w:rsid w:val="00A31A6B"/>
    <w:rsid w:val="00A41891"/>
    <w:rsid w:val="00A62D20"/>
    <w:rsid w:val="00AA32DE"/>
    <w:rsid w:val="00AC183E"/>
    <w:rsid w:val="00AE0D46"/>
    <w:rsid w:val="00AE1A3E"/>
    <w:rsid w:val="00AE2030"/>
    <w:rsid w:val="00AE226A"/>
    <w:rsid w:val="00B05711"/>
    <w:rsid w:val="00B0787C"/>
    <w:rsid w:val="00B118AA"/>
    <w:rsid w:val="00B35650"/>
    <w:rsid w:val="00B4119B"/>
    <w:rsid w:val="00B420F3"/>
    <w:rsid w:val="00B706F4"/>
    <w:rsid w:val="00B75819"/>
    <w:rsid w:val="00B84204"/>
    <w:rsid w:val="00B878E9"/>
    <w:rsid w:val="00BA109C"/>
    <w:rsid w:val="00BB4914"/>
    <w:rsid w:val="00BF6C42"/>
    <w:rsid w:val="00C23DBD"/>
    <w:rsid w:val="00C35A73"/>
    <w:rsid w:val="00C37160"/>
    <w:rsid w:val="00C75E5F"/>
    <w:rsid w:val="00CC5E16"/>
    <w:rsid w:val="00CC5E75"/>
    <w:rsid w:val="00CC779F"/>
    <w:rsid w:val="00CD6580"/>
    <w:rsid w:val="00CD7D66"/>
    <w:rsid w:val="00CE187F"/>
    <w:rsid w:val="00CE3183"/>
    <w:rsid w:val="00CE7CCA"/>
    <w:rsid w:val="00D47456"/>
    <w:rsid w:val="00D923EA"/>
    <w:rsid w:val="00DF1A1E"/>
    <w:rsid w:val="00DF20EB"/>
    <w:rsid w:val="00E025DF"/>
    <w:rsid w:val="00E062F3"/>
    <w:rsid w:val="00E12555"/>
    <w:rsid w:val="00E23A84"/>
    <w:rsid w:val="00E2635C"/>
    <w:rsid w:val="00E308DA"/>
    <w:rsid w:val="00E56662"/>
    <w:rsid w:val="00E9315C"/>
    <w:rsid w:val="00ED21F2"/>
    <w:rsid w:val="00ED255A"/>
    <w:rsid w:val="00EE023F"/>
    <w:rsid w:val="00EE5945"/>
    <w:rsid w:val="00EF3FEC"/>
    <w:rsid w:val="00F65804"/>
    <w:rsid w:val="00F80CC2"/>
    <w:rsid w:val="00F90209"/>
    <w:rsid w:val="00FB42B7"/>
    <w:rsid w:val="00FE2D21"/>
    <w:rsid w:val="00FF16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AC3B9"/>
  <w15:docId w15:val="{9B220237-F3D3-4227-AE6B-58FE575B7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2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E56662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E5666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5666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666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lor22">
    <w:name w:val="color_22"/>
    <w:basedOn w:val="a0"/>
    <w:rsid w:val="00E56662"/>
  </w:style>
  <w:style w:type="paragraph" w:customStyle="1" w:styleId="font8">
    <w:name w:val="font_8"/>
    <w:basedOn w:val="a"/>
    <w:rsid w:val="00E56662"/>
    <w:pPr>
      <w:spacing w:before="100" w:beforeAutospacing="1" w:after="100" w:afterAutospacing="1"/>
    </w:pPr>
  </w:style>
  <w:style w:type="paragraph" w:customStyle="1" w:styleId="1">
    <w:name w:val="Обычный1"/>
    <w:rsid w:val="00E56662"/>
    <w:rPr>
      <w:rFonts w:ascii="Calibri" w:eastAsia="Calibri" w:hAnsi="Calibri" w:cs="Calibri"/>
      <w:lang w:eastAsia="ru-RU"/>
    </w:rPr>
  </w:style>
  <w:style w:type="table" w:styleId="a7">
    <w:name w:val="Table Grid"/>
    <w:basedOn w:val="a1"/>
    <w:uiPriority w:val="59"/>
    <w:unhideWhenUsed/>
    <w:rsid w:val="00A31A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B706F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706F4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706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706F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B706F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F6580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F658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F6580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F658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dt4ke">
    <w:name w:val="cdt4ke"/>
    <w:basedOn w:val="a"/>
    <w:rsid w:val="002B404E"/>
    <w:pPr>
      <w:spacing w:before="100" w:beforeAutospacing="1" w:after="100" w:afterAutospacing="1"/>
    </w:pPr>
  </w:style>
  <w:style w:type="character" w:styleId="af1">
    <w:name w:val="Strong"/>
    <w:basedOn w:val="a0"/>
    <w:uiPriority w:val="22"/>
    <w:qFormat/>
    <w:rsid w:val="002B404E"/>
    <w:rPr>
      <w:b/>
      <w:bCs/>
    </w:rPr>
  </w:style>
  <w:style w:type="character" w:styleId="af2">
    <w:name w:val="FollowedHyperlink"/>
    <w:basedOn w:val="a0"/>
    <w:uiPriority w:val="99"/>
    <w:semiHidden/>
    <w:unhideWhenUsed/>
    <w:rsid w:val="007D7F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97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652709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4387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87452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8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ites.google.com/view/dccd22-e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365C25-12BE-4698-92DE-9F7499BAB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</Pages>
  <Words>1223</Words>
  <Characters>6974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 Сизых</cp:lastModifiedBy>
  <cp:revision>11</cp:revision>
  <dcterms:created xsi:type="dcterms:W3CDTF">2021-12-16T14:13:00Z</dcterms:created>
  <dcterms:modified xsi:type="dcterms:W3CDTF">2022-02-04T09:01:00Z</dcterms:modified>
</cp:coreProperties>
</file>